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63328" w14:textId="77777777" w:rsidR="009B4E96" w:rsidRDefault="009B4E96" w:rsidP="009B4E96">
      <w:pPr>
        <w:pBdr>
          <w:bottom w:val="single" w:sz="6" w:space="1" w:color="auto"/>
        </w:pBdr>
        <w:outlineLvl w:val="0"/>
        <w:rPr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 wp14:anchorId="3667D4FE" wp14:editId="4862D3AA">
            <wp:extent cx="381000" cy="381000"/>
            <wp:effectExtent l="0" t="0" r="0" b="0"/>
            <wp:docPr id="1" name="Obrázek 1" descr="C:\Users\Starosta\Documents\FOTKY\Žerčice-zn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3" descr="C:\Users\Starosta\Documents\FOTKY\Žerčice-znak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44"/>
          <w:szCs w:val="44"/>
        </w:rPr>
        <w:t xml:space="preserve">                 </w:t>
      </w:r>
      <w:proofErr w:type="gramStart"/>
      <w:r>
        <w:rPr>
          <w:sz w:val="44"/>
          <w:szCs w:val="44"/>
        </w:rPr>
        <w:t>OBECNÍ  ÚŘAD</w:t>
      </w:r>
      <w:proofErr w:type="gramEnd"/>
      <w:r>
        <w:rPr>
          <w:sz w:val="44"/>
          <w:szCs w:val="44"/>
        </w:rPr>
        <w:t xml:space="preserve">  ŽERČICE</w:t>
      </w:r>
      <w:r>
        <w:rPr>
          <w:sz w:val="44"/>
          <w:szCs w:val="44"/>
        </w:rPr>
        <w:tab/>
      </w:r>
    </w:p>
    <w:p w14:paraId="342554BB" w14:textId="77777777" w:rsidR="009B4E96" w:rsidRPr="00155884" w:rsidRDefault="009B4E96" w:rsidP="009B4E96">
      <w:pPr>
        <w:spacing w:line="240" w:lineRule="auto"/>
        <w:jc w:val="center"/>
        <w:outlineLvl w:val="0"/>
      </w:pPr>
      <w:r w:rsidRPr="00155884">
        <w:t xml:space="preserve">Žerčice 23, 294 </w:t>
      </w:r>
      <w:proofErr w:type="gramStart"/>
      <w:r w:rsidRPr="00155884">
        <w:t>46  Semčice</w:t>
      </w:r>
      <w:proofErr w:type="gramEnd"/>
      <w:r w:rsidRPr="00155884">
        <w:t xml:space="preserve">,  </w:t>
      </w:r>
      <w:r>
        <w:t>tel. OÚ: 731871036</w:t>
      </w:r>
      <w:r w:rsidRPr="00155884">
        <w:t xml:space="preserve">, 777668024,   e-mail: </w:t>
      </w:r>
      <w:hyperlink r:id="rId9" w:history="1">
        <w:r w:rsidRPr="00155884">
          <w:rPr>
            <w:rStyle w:val="Hypertextovodkaz"/>
          </w:rPr>
          <w:t>obec.zercice@seznam.cz</w:t>
        </w:r>
      </w:hyperlink>
    </w:p>
    <w:p w14:paraId="1730638D" w14:textId="77777777" w:rsidR="009B4E96" w:rsidRDefault="009B4E96" w:rsidP="009B4E96">
      <w:pPr>
        <w:spacing w:line="240" w:lineRule="auto"/>
        <w:jc w:val="center"/>
        <w:outlineLvl w:val="0"/>
      </w:pPr>
      <w:r w:rsidRPr="00155884">
        <w:t>IČ: 00238953, DIČ: CZ</w:t>
      </w:r>
      <w:r>
        <w:t xml:space="preserve"> </w:t>
      </w:r>
      <w:r w:rsidRPr="00155884">
        <w:t>00238953</w:t>
      </w:r>
    </w:p>
    <w:p w14:paraId="1E2AEA0B" w14:textId="1BFBEC3F" w:rsidR="009B4E96" w:rsidRPr="009B4E96" w:rsidRDefault="009B4E96" w:rsidP="00AD6A48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caps/>
          <w:kern w:val="36"/>
          <w:sz w:val="20"/>
          <w:szCs w:val="20"/>
          <w:lang w:eastAsia="cs-CZ"/>
        </w:rPr>
      </w:pPr>
    </w:p>
    <w:p w14:paraId="0BAB9E86" w14:textId="03ED365D" w:rsidR="009D7E8B" w:rsidRPr="00597E8E" w:rsidRDefault="009D7E8B" w:rsidP="00AD6A48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caps/>
          <w:kern w:val="36"/>
          <w:sz w:val="26"/>
          <w:szCs w:val="26"/>
          <w:lang w:eastAsia="cs-CZ"/>
        </w:rPr>
      </w:pPr>
      <w:r w:rsidRPr="00597E8E">
        <w:rPr>
          <w:rFonts w:eastAsia="Times New Roman" w:cstheme="minorHAnsi"/>
          <w:b/>
          <w:bCs/>
          <w:caps/>
          <w:kern w:val="36"/>
          <w:sz w:val="26"/>
          <w:szCs w:val="26"/>
          <w:lang w:eastAsia="cs-CZ"/>
        </w:rPr>
        <w:t>Informace o odpadovém hospodářství</w:t>
      </w:r>
      <w:r w:rsidRPr="00D81B3B">
        <w:rPr>
          <w:rFonts w:eastAsia="Times New Roman" w:cstheme="minorHAnsi"/>
          <w:b/>
          <w:bCs/>
          <w:caps/>
          <w:kern w:val="36"/>
          <w:sz w:val="26"/>
          <w:szCs w:val="26"/>
          <w:lang w:eastAsia="cs-CZ"/>
        </w:rPr>
        <w:t xml:space="preserve"> obce</w:t>
      </w:r>
      <w:r w:rsidR="00D92F7D">
        <w:rPr>
          <w:rFonts w:eastAsia="Times New Roman" w:cstheme="minorHAnsi"/>
          <w:b/>
          <w:bCs/>
          <w:caps/>
          <w:kern w:val="36"/>
          <w:sz w:val="26"/>
          <w:szCs w:val="26"/>
          <w:lang w:eastAsia="cs-CZ"/>
        </w:rPr>
        <w:t xml:space="preserve"> ŽERČICE</w:t>
      </w:r>
      <w:r w:rsidR="009B4E96">
        <w:rPr>
          <w:rFonts w:eastAsia="Times New Roman" w:cstheme="minorHAnsi"/>
          <w:b/>
          <w:bCs/>
          <w:caps/>
          <w:kern w:val="36"/>
          <w:sz w:val="26"/>
          <w:szCs w:val="26"/>
          <w:lang w:eastAsia="cs-CZ"/>
        </w:rPr>
        <w:t xml:space="preserve"> za rok 2021</w:t>
      </w:r>
    </w:p>
    <w:p w14:paraId="51ED350C" w14:textId="77777777" w:rsidR="009D7E8B" w:rsidRPr="009B4E96" w:rsidRDefault="009D7E8B" w:rsidP="004D4B46">
      <w:pPr>
        <w:spacing w:after="0" w:line="240" w:lineRule="auto"/>
        <w:jc w:val="both"/>
        <w:rPr>
          <w:rFonts w:eastAsia="Times New Roman" w:cstheme="minorHAnsi"/>
          <w:sz w:val="16"/>
          <w:szCs w:val="16"/>
          <w:lang w:eastAsia="cs-CZ"/>
        </w:rPr>
      </w:pPr>
    </w:p>
    <w:p w14:paraId="1418FA4F" w14:textId="6D32DBCF" w:rsidR="009D7E8B" w:rsidRPr="00967E8A" w:rsidRDefault="009D7E8B" w:rsidP="00967E8A">
      <w:pPr>
        <w:spacing w:after="0" w:line="240" w:lineRule="auto"/>
        <w:jc w:val="both"/>
        <w:rPr>
          <w:rFonts w:eastAsia="Times New Roman" w:cstheme="minorHAnsi"/>
          <w:lang w:eastAsia="cs-CZ"/>
        </w:rPr>
      </w:pPr>
      <w:r w:rsidRPr="00967E8A">
        <w:rPr>
          <w:rFonts w:eastAsia="Times New Roman" w:cstheme="minorHAnsi"/>
          <w:lang w:eastAsia="cs-CZ"/>
        </w:rPr>
        <w:t>V souladu s </w:t>
      </w:r>
      <w:proofErr w:type="spellStart"/>
      <w:r w:rsidRPr="00967E8A">
        <w:rPr>
          <w:rFonts w:eastAsia="Times New Roman" w:cstheme="minorHAnsi"/>
          <w:lang w:eastAsia="cs-CZ"/>
        </w:rPr>
        <w:t>ust</w:t>
      </w:r>
      <w:proofErr w:type="spellEnd"/>
      <w:r w:rsidRPr="00967E8A">
        <w:rPr>
          <w:rFonts w:eastAsia="Times New Roman" w:cstheme="minorHAnsi"/>
          <w:lang w:eastAsia="cs-CZ"/>
        </w:rPr>
        <w:t>. § 60 odst. 4) zákona č. 541/2020 Sb., o odpadech, informuje obec</w:t>
      </w:r>
      <w:r w:rsidR="00D92F7D">
        <w:rPr>
          <w:rFonts w:eastAsia="Times New Roman" w:cstheme="minorHAnsi"/>
          <w:lang w:eastAsia="cs-CZ"/>
        </w:rPr>
        <w:t xml:space="preserve"> Žerčice</w:t>
      </w:r>
      <w:r w:rsidRPr="00967E8A">
        <w:rPr>
          <w:rFonts w:eastAsia="Times New Roman" w:cstheme="minorHAnsi"/>
          <w:lang w:eastAsia="cs-CZ"/>
        </w:rPr>
        <w:t xml:space="preserve"> způsobem umožňujícím dálkový přístup o způsobech a rozsahu odděleného soustřeďování komunálního odpadu, využití a odstranění komunálního odpadu a o možnostech prevence a minimalizace vzniku komunálního odpadu a současně zveřejňuje způsobem umožňujícím dálkový přístup kvantifikované výsledky odpadového hospodářství obce včetně nákladů na provoz obecního systému odpadového hospodářství obce.</w:t>
      </w:r>
    </w:p>
    <w:p w14:paraId="1D476039" w14:textId="77777777" w:rsidR="009D7E8B" w:rsidRPr="00967E8A" w:rsidRDefault="009D7E8B" w:rsidP="00967E8A">
      <w:pPr>
        <w:spacing w:after="0" w:line="240" w:lineRule="auto"/>
        <w:jc w:val="both"/>
        <w:rPr>
          <w:rFonts w:eastAsia="Times New Roman" w:cstheme="minorHAnsi"/>
          <w:lang w:eastAsia="cs-CZ"/>
        </w:rPr>
      </w:pPr>
      <w:r w:rsidRPr="00967E8A">
        <w:rPr>
          <w:rFonts w:eastAsia="Times New Roman" w:cstheme="minorHAnsi"/>
          <w:lang w:eastAsia="cs-CZ"/>
        </w:rPr>
        <w:t xml:space="preserve">Podle zákona č. 541/2020 Sb., o odpadech, je komunálním odpadem </w:t>
      </w:r>
      <w:r w:rsidRPr="00967E8A">
        <w:rPr>
          <w:rFonts w:cstheme="minorHAnsi"/>
          <w:color w:val="000000"/>
          <w:shd w:val="clear" w:color="auto" w:fill="FFFFFF"/>
        </w:rPr>
        <w:t xml:space="preserve">směsný a tříděný odpad z domácností, zejména papír a lepenka, sklo, kovy, plasty, biologický odpad, dřevo, textil, obaly, odpadní elektrická a elektronická zařízení, odpadní baterie a akumulátory, a objemný odpad, zejména matrace a nábytek, a dále směsný odpad a tříděný odpad z jiných zdrojů, pokud je co do povahy a složení podobný odpadu z domácností. </w:t>
      </w:r>
      <w:r w:rsidRPr="00967E8A">
        <w:rPr>
          <w:rFonts w:eastAsia="Times New Roman" w:cstheme="minorHAnsi"/>
          <w:lang w:eastAsia="cs-CZ"/>
        </w:rPr>
        <w:t>Komunální odpad nezahrnuje odpad z výroby, zemědělství, lesnictví, rybolovu, septiků, kanalizační sítě a čistíren odpadních vod, včetně kalů, vozidla na konci životnosti ani stavební a demoliční odpad.</w:t>
      </w:r>
    </w:p>
    <w:p w14:paraId="56433509" w14:textId="56149338" w:rsidR="009D7E8B" w:rsidRPr="00967E8A" w:rsidRDefault="009D7E8B" w:rsidP="00967E8A">
      <w:pPr>
        <w:spacing w:after="0" w:line="240" w:lineRule="auto"/>
        <w:jc w:val="both"/>
        <w:rPr>
          <w:rFonts w:eastAsia="Times New Roman" w:cstheme="minorHAnsi"/>
          <w:lang w:eastAsia="cs-CZ"/>
        </w:rPr>
      </w:pPr>
      <w:r w:rsidRPr="00967E8A">
        <w:rPr>
          <w:rFonts w:eastAsia="Times New Roman" w:cstheme="minorHAnsi"/>
          <w:lang w:eastAsia="cs-CZ"/>
        </w:rPr>
        <w:t>Obec je původcem komunálního odpadu od okamžiku, kdy osoba odloží odpad na místo obcí k tomuto účelu určené. Obec je povinna přebrat veškerý komunální odpad vznikající na jejím území při činnosti nepodnikajících fyzických osob a musí určit místa pro oddělené soustřeďování komunálního odpadu. Mezi odděleně soustřeďované složky komunálního odpadu patří nebezpečné odpady, papír, plasty, sklo, kovy, biologický odpad a jedlé oleje a tuky (od 1.1.2025 rovněž textil</w:t>
      </w:r>
      <w:r w:rsidR="007C6D06">
        <w:rPr>
          <w:rFonts w:eastAsia="Times New Roman" w:cstheme="minorHAnsi"/>
          <w:lang w:eastAsia="cs-CZ"/>
        </w:rPr>
        <w:t>)</w:t>
      </w:r>
      <w:r w:rsidRPr="00967E8A">
        <w:rPr>
          <w:rFonts w:eastAsia="Times New Roman" w:cstheme="minorHAnsi"/>
          <w:lang w:eastAsia="cs-CZ"/>
        </w:rPr>
        <w:t>.</w:t>
      </w:r>
    </w:p>
    <w:p w14:paraId="6B567B4D" w14:textId="77777777" w:rsidR="009D7E8B" w:rsidRPr="00967E8A" w:rsidRDefault="009D7E8B" w:rsidP="00967E8A">
      <w:pPr>
        <w:spacing w:after="0" w:line="240" w:lineRule="auto"/>
        <w:jc w:val="both"/>
        <w:rPr>
          <w:rFonts w:eastAsia="Times New Roman" w:cstheme="minorHAnsi"/>
          <w:lang w:eastAsia="cs-CZ"/>
        </w:rPr>
      </w:pPr>
    </w:p>
    <w:p w14:paraId="6FC51B6D" w14:textId="6ECAA895" w:rsidR="009D7E8B" w:rsidRDefault="009D7E8B" w:rsidP="0075726C">
      <w:pPr>
        <w:spacing w:after="0"/>
        <w:jc w:val="both"/>
        <w:rPr>
          <w:rFonts w:cstheme="minorHAnsi"/>
          <w:color w:val="000000"/>
          <w:shd w:val="clear" w:color="auto" w:fill="FFFFFF"/>
        </w:rPr>
      </w:pPr>
      <w:r w:rsidRPr="00967E8A">
        <w:rPr>
          <w:rFonts w:cstheme="minorHAnsi"/>
          <w:color w:val="000000"/>
          <w:shd w:val="clear" w:color="auto" w:fill="FFFFFF"/>
        </w:rPr>
        <w:t xml:space="preserve">Obecní systém odpadového hospodářství obce </w:t>
      </w:r>
      <w:r w:rsidR="007C6D06">
        <w:rPr>
          <w:rFonts w:cstheme="minorHAnsi"/>
          <w:color w:val="000000"/>
          <w:shd w:val="clear" w:color="auto" w:fill="FFFFFF"/>
        </w:rPr>
        <w:t>Žerčice</w:t>
      </w:r>
      <w:r w:rsidRPr="00967E8A">
        <w:rPr>
          <w:rFonts w:cstheme="minorHAnsi"/>
          <w:color w:val="000000"/>
          <w:shd w:val="clear" w:color="auto" w:fill="FFFFFF"/>
        </w:rPr>
        <w:t xml:space="preserve"> je nastaven </w:t>
      </w:r>
      <w:r w:rsidRPr="00967E8A">
        <w:rPr>
          <w:rFonts w:cstheme="minorHAnsi"/>
          <w:color w:val="000000"/>
          <w:u w:val="single"/>
          <w:shd w:val="clear" w:color="auto" w:fill="FFFFFF"/>
        </w:rPr>
        <w:t>obecně závaznou vyhláškou obce</w:t>
      </w:r>
      <w:r w:rsidR="007C6D06">
        <w:rPr>
          <w:rFonts w:cstheme="minorHAnsi"/>
          <w:color w:val="000000"/>
          <w:u w:val="single"/>
          <w:shd w:val="clear" w:color="auto" w:fill="FFFFFF"/>
        </w:rPr>
        <w:t xml:space="preserve"> Žerčice</w:t>
      </w:r>
      <w:r w:rsidRPr="00967E8A">
        <w:rPr>
          <w:rFonts w:cstheme="minorHAnsi"/>
          <w:color w:val="000000"/>
          <w:u w:val="single"/>
          <w:shd w:val="clear" w:color="auto" w:fill="FFFFFF"/>
        </w:rPr>
        <w:t xml:space="preserve"> č.</w:t>
      </w:r>
      <w:r w:rsidR="0042766A">
        <w:rPr>
          <w:rFonts w:cstheme="minorHAnsi"/>
          <w:color w:val="000000"/>
          <w:u w:val="single"/>
          <w:shd w:val="clear" w:color="auto" w:fill="FFFFFF"/>
        </w:rPr>
        <w:t xml:space="preserve"> 1/2021,</w:t>
      </w:r>
      <w:r w:rsidRPr="00967E8A">
        <w:rPr>
          <w:rFonts w:cstheme="minorHAnsi"/>
          <w:color w:val="000000"/>
          <w:shd w:val="clear" w:color="auto" w:fill="FFFFFF"/>
        </w:rPr>
        <w:t xml:space="preserve"> </w:t>
      </w:r>
      <w:hyperlink r:id="rId10" w:history="1">
        <w:r w:rsidR="0051096F" w:rsidRPr="00AD6A48">
          <w:rPr>
            <w:rStyle w:val="Hypertextovodkaz"/>
            <w:rFonts w:cstheme="minorHAnsi"/>
            <w:shd w:val="clear" w:color="auto" w:fill="FFFFFF"/>
          </w:rPr>
          <w:t>https://www.zercice.cz/urad/odpad-a-poplatky/vyhlasky-o-odpadech/</w:t>
        </w:r>
      </w:hyperlink>
    </w:p>
    <w:p w14:paraId="6FB24FD1" w14:textId="77777777" w:rsidR="0075726C" w:rsidRPr="00C02BEC" w:rsidRDefault="0075726C" w:rsidP="0075726C">
      <w:pPr>
        <w:spacing w:after="0"/>
        <w:jc w:val="both"/>
        <w:rPr>
          <w:rFonts w:cstheme="minorHAnsi"/>
          <w:color w:val="000000"/>
          <w:sz w:val="10"/>
          <w:szCs w:val="10"/>
          <w:shd w:val="clear" w:color="auto" w:fill="FFFFFF"/>
        </w:rPr>
      </w:pPr>
    </w:p>
    <w:p w14:paraId="77BA1882" w14:textId="31EA532C" w:rsidR="009D7E8B" w:rsidRPr="00967E8A" w:rsidRDefault="009D7E8B" w:rsidP="00C02BEC">
      <w:pPr>
        <w:pStyle w:val="Bezmezer"/>
        <w:spacing w:line="276" w:lineRule="auto"/>
        <w:rPr>
          <w:rFonts w:eastAsia="Times New Roman"/>
          <w:lang w:eastAsia="cs-CZ"/>
        </w:rPr>
      </w:pPr>
      <w:r w:rsidRPr="00967E8A">
        <w:rPr>
          <w:shd w:val="clear" w:color="auto" w:fill="FFFFFF"/>
        </w:rPr>
        <w:t xml:space="preserve">Obec zavedla a vybírá místní poplatek za komunální odpad, a to na základě </w:t>
      </w:r>
      <w:r w:rsidRPr="00967E8A">
        <w:rPr>
          <w:u w:val="single"/>
          <w:shd w:val="clear" w:color="auto" w:fill="FFFFFF"/>
        </w:rPr>
        <w:t>obecně závazné vyhlášky obce</w:t>
      </w:r>
      <w:r w:rsidR="00C079E7">
        <w:rPr>
          <w:u w:val="single"/>
          <w:shd w:val="clear" w:color="auto" w:fill="FFFFFF"/>
        </w:rPr>
        <w:t xml:space="preserve"> </w:t>
      </w:r>
      <w:r w:rsidR="00C079E7" w:rsidRPr="007D48FA">
        <w:t>Žerčice</w:t>
      </w:r>
      <w:r w:rsidRPr="007D48FA">
        <w:t xml:space="preserve"> č.</w:t>
      </w:r>
      <w:r w:rsidR="00C079E7" w:rsidRPr="007D48FA">
        <w:t xml:space="preserve"> 2/2021</w:t>
      </w:r>
      <w:r w:rsidRPr="007D48FA">
        <w:t xml:space="preserve"> o</w:t>
      </w:r>
      <w:r w:rsidR="00C079E7" w:rsidRPr="007D48FA">
        <w:t xml:space="preserve"> místním</w:t>
      </w:r>
      <w:r w:rsidR="0075726C">
        <w:t xml:space="preserve"> </w:t>
      </w:r>
      <w:r w:rsidR="00C079E7" w:rsidRPr="007D48FA">
        <w:t>poplatku za obecní systém odpadového hospodářství.</w:t>
      </w:r>
      <w:r w:rsidRPr="00967E8A">
        <w:rPr>
          <w:shd w:val="clear" w:color="auto" w:fill="FFFFFF"/>
        </w:rPr>
        <w:t xml:space="preserve"> </w:t>
      </w:r>
      <w:hyperlink r:id="rId11" w:history="1">
        <w:r w:rsidR="0051096F" w:rsidRPr="00AD6A48">
          <w:rPr>
            <w:rStyle w:val="Hypertextovodkaz"/>
            <w:rFonts w:cstheme="minorHAnsi"/>
            <w:shd w:val="clear" w:color="auto" w:fill="FFFFFF"/>
          </w:rPr>
          <w:t>https://www.zercice.cz/urad/odpad-a-poplatky/vyhlasky-o-odpadech/</w:t>
        </w:r>
      </w:hyperlink>
    </w:p>
    <w:p w14:paraId="36179EFB" w14:textId="77777777" w:rsidR="00AD6A48" w:rsidRPr="009B4E96" w:rsidRDefault="00AD6A48" w:rsidP="00967E8A">
      <w:pPr>
        <w:spacing w:after="0" w:line="240" w:lineRule="auto"/>
        <w:jc w:val="both"/>
        <w:rPr>
          <w:rFonts w:eastAsia="Times New Roman" w:cstheme="minorHAnsi"/>
          <w:sz w:val="10"/>
          <w:szCs w:val="10"/>
          <w:lang w:eastAsia="cs-CZ"/>
        </w:rPr>
      </w:pPr>
    </w:p>
    <w:p w14:paraId="394B336E" w14:textId="23A618F1" w:rsidR="009D7E8B" w:rsidRPr="009B4E96" w:rsidRDefault="009D7E8B" w:rsidP="00967E8A">
      <w:pPr>
        <w:spacing w:after="0" w:line="240" w:lineRule="auto"/>
        <w:jc w:val="both"/>
        <w:rPr>
          <w:rFonts w:eastAsia="Times New Roman" w:cstheme="minorHAnsi"/>
          <w:sz w:val="10"/>
          <w:szCs w:val="10"/>
          <w:lang w:eastAsia="cs-CZ"/>
        </w:rPr>
      </w:pPr>
      <w:r w:rsidRPr="00967E8A">
        <w:rPr>
          <w:rFonts w:eastAsia="Times New Roman" w:cstheme="minorHAnsi"/>
          <w:lang w:eastAsia="cs-CZ"/>
        </w:rPr>
        <w:t xml:space="preserve"> </w:t>
      </w:r>
    </w:p>
    <w:p w14:paraId="1500D4B6" w14:textId="77777777" w:rsidR="009D7E8B" w:rsidRPr="00967E8A" w:rsidRDefault="009D7E8B" w:rsidP="00967E8A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120" w:line="240" w:lineRule="auto"/>
        <w:jc w:val="both"/>
        <w:rPr>
          <w:rFonts w:cstheme="minorHAnsi"/>
        </w:rPr>
      </w:pPr>
      <w:r w:rsidRPr="00967E8A">
        <w:rPr>
          <w:rFonts w:eastAsia="Times New Roman" w:cstheme="minorHAnsi"/>
          <w:b/>
          <w:bCs/>
          <w:i/>
          <w:iCs/>
          <w:lang w:eastAsia="cs-CZ"/>
        </w:rPr>
        <w:t>Způsob a rozsah odděleného soustřeďování komunálního odpadu</w:t>
      </w:r>
    </w:p>
    <w:p w14:paraId="5BED041C" w14:textId="3E77486B" w:rsidR="009D7E8B" w:rsidRPr="00967E8A" w:rsidRDefault="009D7E8B" w:rsidP="00967E8A">
      <w:pPr>
        <w:pStyle w:val="Odstavecseseznamem"/>
        <w:numPr>
          <w:ilvl w:val="2"/>
          <w:numId w:val="3"/>
        </w:numPr>
        <w:shd w:val="clear" w:color="auto" w:fill="FFFFFF"/>
        <w:spacing w:after="0" w:line="240" w:lineRule="auto"/>
        <w:ind w:left="709"/>
        <w:rPr>
          <w:rFonts w:asciiTheme="minorHAnsi" w:eastAsia="Times New Roman" w:hAnsiTheme="minorHAnsi" w:cstheme="minorHAnsi"/>
          <w:lang w:eastAsia="cs-CZ"/>
        </w:rPr>
      </w:pPr>
      <w:r w:rsidRPr="00967E8A">
        <w:rPr>
          <w:rFonts w:asciiTheme="minorHAnsi" w:eastAsia="Times New Roman" w:hAnsiTheme="minorHAnsi" w:cstheme="minorHAnsi"/>
          <w:lang w:eastAsia="cs-CZ"/>
        </w:rPr>
        <w:t xml:space="preserve">komunální odpad se třídí na následující složky: </w:t>
      </w:r>
    </w:p>
    <w:p w14:paraId="2EC396A4" w14:textId="77777777" w:rsidR="009D7E8B" w:rsidRPr="00967E8A" w:rsidRDefault="009D7E8B" w:rsidP="00967E8A">
      <w:pPr>
        <w:pStyle w:val="Seznamoslovan"/>
        <w:numPr>
          <w:ilvl w:val="0"/>
          <w:numId w:val="35"/>
        </w:numPr>
        <w:tabs>
          <w:tab w:val="left" w:pos="708"/>
        </w:tabs>
        <w:overflowPunct w:val="0"/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sz w:val="22"/>
          <w:szCs w:val="22"/>
        </w:rPr>
        <w:t>papír</w:t>
      </w:r>
    </w:p>
    <w:p w14:paraId="2076DDB5" w14:textId="77777777" w:rsidR="009D7E8B" w:rsidRPr="00967E8A" w:rsidRDefault="009D7E8B" w:rsidP="00967E8A">
      <w:pPr>
        <w:pStyle w:val="Seznamoslovan"/>
        <w:numPr>
          <w:ilvl w:val="0"/>
          <w:numId w:val="35"/>
        </w:numPr>
        <w:tabs>
          <w:tab w:val="left" w:pos="708"/>
        </w:tabs>
        <w:overflowPunct w:val="0"/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sz w:val="22"/>
          <w:szCs w:val="22"/>
        </w:rPr>
        <w:t>plasty</w:t>
      </w:r>
    </w:p>
    <w:p w14:paraId="0B243137" w14:textId="77777777" w:rsidR="009D7E8B" w:rsidRPr="00967E8A" w:rsidRDefault="009D7E8B" w:rsidP="00967E8A">
      <w:pPr>
        <w:pStyle w:val="Seznamoslovan"/>
        <w:numPr>
          <w:ilvl w:val="0"/>
          <w:numId w:val="35"/>
        </w:numPr>
        <w:tabs>
          <w:tab w:val="left" w:pos="708"/>
        </w:tabs>
        <w:overflowPunct w:val="0"/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sz w:val="22"/>
          <w:szCs w:val="22"/>
        </w:rPr>
        <w:t>sklo</w:t>
      </w:r>
    </w:p>
    <w:p w14:paraId="0680B0E6" w14:textId="77777777" w:rsidR="009D7E8B" w:rsidRPr="00967E8A" w:rsidRDefault="009D7E8B" w:rsidP="00967E8A">
      <w:pPr>
        <w:pStyle w:val="Seznamoslovan"/>
        <w:numPr>
          <w:ilvl w:val="0"/>
          <w:numId w:val="35"/>
        </w:numPr>
        <w:tabs>
          <w:tab w:val="left" w:pos="708"/>
        </w:tabs>
        <w:overflowPunct w:val="0"/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sz w:val="22"/>
          <w:szCs w:val="22"/>
        </w:rPr>
        <w:t>kovy</w:t>
      </w:r>
    </w:p>
    <w:p w14:paraId="120F1796" w14:textId="77777777" w:rsidR="009D7E8B" w:rsidRPr="00967E8A" w:rsidRDefault="009D7E8B" w:rsidP="00967E8A">
      <w:pPr>
        <w:pStyle w:val="Seznamoslovan"/>
        <w:numPr>
          <w:ilvl w:val="0"/>
          <w:numId w:val="35"/>
        </w:numPr>
        <w:tabs>
          <w:tab w:val="left" w:pos="708"/>
        </w:tabs>
        <w:overflowPunct w:val="0"/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sz w:val="22"/>
          <w:szCs w:val="22"/>
        </w:rPr>
        <w:t>jedlé oleje a tuky</w:t>
      </w:r>
    </w:p>
    <w:p w14:paraId="68089986" w14:textId="77777777" w:rsidR="009D7E8B" w:rsidRPr="00967E8A" w:rsidRDefault="009D7E8B" w:rsidP="00967E8A">
      <w:pPr>
        <w:pStyle w:val="Seznamoslovan"/>
        <w:numPr>
          <w:ilvl w:val="0"/>
          <w:numId w:val="35"/>
        </w:numPr>
        <w:tabs>
          <w:tab w:val="left" w:pos="708"/>
        </w:tabs>
        <w:overflowPunct w:val="0"/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sz w:val="22"/>
          <w:szCs w:val="22"/>
        </w:rPr>
        <w:t>biologicky rozložitelný odpad rostlinného původu</w:t>
      </w:r>
    </w:p>
    <w:p w14:paraId="2CF6A730" w14:textId="77777777" w:rsidR="009D7E8B" w:rsidRPr="00967E8A" w:rsidRDefault="009D7E8B" w:rsidP="00967E8A">
      <w:pPr>
        <w:pStyle w:val="Seznamoslovan"/>
        <w:numPr>
          <w:ilvl w:val="0"/>
          <w:numId w:val="35"/>
        </w:numPr>
        <w:tabs>
          <w:tab w:val="left" w:pos="708"/>
        </w:tabs>
        <w:overflowPunct w:val="0"/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sz w:val="22"/>
          <w:szCs w:val="22"/>
        </w:rPr>
        <w:t>objemný odpad</w:t>
      </w:r>
    </w:p>
    <w:p w14:paraId="0D78996F" w14:textId="77777777" w:rsidR="009D7E8B" w:rsidRPr="00967E8A" w:rsidRDefault="009D7E8B" w:rsidP="00967E8A">
      <w:pPr>
        <w:pStyle w:val="Seznamoslovan"/>
        <w:numPr>
          <w:ilvl w:val="0"/>
          <w:numId w:val="35"/>
        </w:numPr>
        <w:tabs>
          <w:tab w:val="left" w:pos="708"/>
        </w:tabs>
        <w:overflowPunct w:val="0"/>
        <w:autoSpaceDE w:val="0"/>
        <w:autoSpaceDN w:val="0"/>
        <w:adjustRightInd w:val="0"/>
        <w:spacing w:after="120" w:line="240" w:lineRule="auto"/>
        <w:ind w:left="1077" w:hanging="357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sz w:val="22"/>
          <w:szCs w:val="22"/>
        </w:rPr>
        <w:t>nebezpečný odpad</w:t>
      </w:r>
    </w:p>
    <w:p w14:paraId="66A2E541" w14:textId="5103EA14" w:rsidR="009D7E8B" w:rsidRPr="00967E8A" w:rsidRDefault="009D7E8B" w:rsidP="00967E8A">
      <w:pPr>
        <w:pStyle w:val="Odstavecseseznamem"/>
        <w:numPr>
          <w:ilvl w:val="2"/>
          <w:numId w:val="3"/>
        </w:numPr>
        <w:shd w:val="clear" w:color="auto" w:fill="FFFFFF"/>
        <w:spacing w:after="0" w:line="240" w:lineRule="auto"/>
        <w:ind w:left="709"/>
        <w:jc w:val="both"/>
        <w:rPr>
          <w:rFonts w:asciiTheme="minorHAnsi" w:eastAsia="Times New Roman" w:hAnsiTheme="minorHAnsi" w:cstheme="minorHAnsi"/>
          <w:lang w:eastAsia="cs-CZ"/>
        </w:rPr>
      </w:pPr>
      <w:r w:rsidRPr="00967E8A">
        <w:rPr>
          <w:rFonts w:asciiTheme="minorHAnsi" w:eastAsia="Times New Roman" w:hAnsiTheme="minorHAnsi" w:cstheme="minorHAnsi"/>
          <w:lang w:eastAsia="cs-CZ"/>
        </w:rPr>
        <w:t xml:space="preserve">sběrné nádoby a místa pro odkládání vytříděných složek komunálního odpadu: </w:t>
      </w:r>
    </w:p>
    <w:p w14:paraId="1241D5B8" w14:textId="77777777" w:rsidR="009D7E8B" w:rsidRPr="00967E8A" w:rsidRDefault="009D7E8B" w:rsidP="00967E8A">
      <w:pPr>
        <w:pStyle w:val="ZkladntextIMP"/>
        <w:numPr>
          <w:ilvl w:val="0"/>
          <w:numId w:val="36"/>
        </w:numPr>
        <w:spacing w:line="240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sz w:val="22"/>
          <w:szCs w:val="22"/>
        </w:rPr>
        <w:t>papír – sběrné nádoby modré barvy</w:t>
      </w:r>
    </w:p>
    <w:p w14:paraId="02B0A4ED" w14:textId="77777777" w:rsidR="009D7E8B" w:rsidRPr="00967E8A" w:rsidRDefault="009D7E8B" w:rsidP="00967E8A">
      <w:pPr>
        <w:pStyle w:val="ZkladntextIMP"/>
        <w:numPr>
          <w:ilvl w:val="0"/>
          <w:numId w:val="36"/>
        </w:numPr>
        <w:spacing w:line="240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sz w:val="22"/>
          <w:szCs w:val="22"/>
        </w:rPr>
        <w:t>plasty – sběrné nádoby žluté barvy</w:t>
      </w:r>
    </w:p>
    <w:p w14:paraId="4DB3CA99" w14:textId="77777777" w:rsidR="009D7E8B" w:rsidRPr="00967E8A" w:rsidRDefault="009D7E8B" w:rsidP="00967E8A">
      <w:pPr>
        <w:pStyle w:val="ZkladntextIMP"/>
        <w:numPr>
          <w:ilvl w:val="0"/>
          <w:numId w:val="36"/>
        </w:numPr>
        <w:spacing w:line="240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sz w:val="22"/>
          <w:szCs w:val="22"/>
        </w:rPr>
        <w:t>sklo – sběrné nádoby zelené barvy</w:t>
      </w:r>
    </w:p>
    <w:p w14:paraId="057039C3" w14:textId="77777777" w:rsidR="009D7E8B" w:rsidRPr="00967E8A" w:rsidRDefault="009D7E8B" w:rsidP="00967E8A">
      <w:pPr>
        <w:pStyle w:val="ZkladntextIMP"/>
        <w:numPr>
          <w:ilvl w:val="0"/>
          <w:numId w:val="36"/>
        </w:numPr>
        <w:spacing w:line="240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sz w:val="22"/>
          <w:szCs w:val="22"/>
        </w:rPr>
        <w:t>kovy – sběrná nádoba s nápisem „kovy“ (popř. s nápisem obdobného významu)</w:t>
      </w:r>
    </w:p>
    <w:p w14:paraId="3D64A0B7" w14:textId="77777777" w:rsidR="009D7E8B" w:rsidRPr="00967E8A" w:rsidRDefault="009D7E8B" w:rsidP="00967E8A">
      <w:pPr>
        <w:pStyle w:val="ZkladntextIMP"/>
        <w:numPr>
          <w:ilvl w:val="0"/>
          <w:numId w:val="36"/>
        </w:numPr>
        <w:spacing w:line="240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sz w:val="22"/>
          <w:szCs w:val="22"/>
        </w:rPr>
        <w:lastRenderedPageBreak/>
        <w:t>jedlé oleje a tuky – sběrná nádoba s nápisem „jedlé oleje a tuky“ (popř. s nápisem obdobného významu)</w:t>
      </w:r>
    </w:p>
    <w:p w14:paraId="58767322" w14:textId="77777777" w:rsidR="009D7E8B" w:rsidRPr="00967E8A" w:rsidRDefault="009D7E8B" w:rsidP="00967E8A">
      <w:pPr>
        <w:pStyle w:val="Seznamoslovan"/>
        <w:numPr>
          <w:ilvl w:val="0"/>
          <w:numId w:val="36"/>
        </w:numPr>
        <w:overflowPunct w:val="0"/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sz w:val="22"/>
          <w:szCs w:val="22"/>
        </w:rPr>
        <w:t>biologicky rozložitelný odpad rostlinného původu – shromažďovací místo určené obcí (tuto složku komunálního odpadu lze kompostovat na vlastním nebo užívaném pozemku)</w:t>
      </w:r>
    </w:p>
    <w:p w14:paraId="532BB358" w14:textId="77777777" w:rsidR="009D7E8B" w:rsidRPr="00967E8A" w:rsidRDefault="009D7E8B" w:rsidP="00967E8A">
      <w:pPr>
        <w:pStyle w:val="ZkladntextIMP"/>
        <w:numPr>
          <w:ilvl w:val="0"/>
          <w:numId w:val="36"/>
        </w:numPr>
        <w:spacing w:line="240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sz w:val="22"/>
          <w:szCs w:val="22"/>
        </w:rPr>
        <w:t>objemný odpad – velkoobjemové kontejnery přistavené na místech a v termínech stanovených obcí oznámením obecního úřadu (informace zveřejněna též na webových stránkách obce)</w:t>
      </w:r>
    </w:p>
    <w:p w14:paraId="4E8C288F" w14:textId="77777777" w:rsidR="009D7E8B" w:rsidRPr="00967E8A" w:rsidRDefault="009D7E8B" w:rsidP="00967E8A">
      <w:pPr>
        <w:pStyle w:val="ZkladntextIMP"/>
        <w:numPr>
          <w:ilvl w:val="0"/>
          <w:numId w:val="36"/>
        </w:numPr>
        <w:spacing w:after="120" w:line="240" w:lineRule="auto"/>
        <w:ind w:left="1077" w:hanging="357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sz w:val="22"/>
          <w:szCs w:val="22"/>
        </w:rPr>
        <w:t>nebezpečný odpad – se předává pověřené osobě na místech a v termínech stanovených obcí oznámením obecního úřadu (informace zveřejněna též na webových stránkách obce)</w:t>
      </w:r>
    </w:p>
    <w:p w14:paraId="71FCDDDF" w14:textId="4D01827A" w:rsidR="009D7E8B" w:rsidRPr="00B32C5C" w:rsidRDefault="009D7E8B" w:rsidP="00967E8A">
      <w:pPr>
        <w:pStyle w:val="Odstavecseseznamem"/>
        <w:numPr>
          <w:ilvl w:val="2"/>
          <w:numId w:val="3"/>
        </w:numPr>
        <w:shd w:val="clear" w:color="auto" w:fill="FFFFFF"/>
        <w:spacing w:after="0" w:line="240" w:lineRule="auto"/>
        <w:ind w:left="709"/>
        <w:jc w:val="both"/>
        <w:rPr>
          <w:rFonts w:asciiTheme="minorHAnsi" w:eastAsia="Times New Roman" w:hAnsiTheme="minorHAnsi" w:cstheme="minorHAnsi"/>
          <w:lang w:eastAsia="cs-CZ"/>
        </w:rPr>
      </w:pPr>
      <w:r w:rsidRPr="00967E8A">
        <w:rPr>
          <w:rFonts w:asciiTheme="minorHAnsi" w:eastAsia="Times New Roman" w:hAnsiTheme="minorHAnsi" w:cstheme="minorHAnsi"/>
          <w:lang w:eastAsia="cs-CZ"/>
        </w:rPr>
        <w:t>umístění sběrných nádob pro odkládání vytříděných složek komunálního odpadu a jejich počty:</w:t>
      </w:r>
      <w:r w:rsidRPr="00967E8A">
        <w:rPr>
          <w:rFonts w:asciiTheme="minorHAnsi" w:hAnsiTheme="minorHAnsi" w:cstheme="minorHAnsi"/>
          <w:i/>
          <w:iCs/>
          <w:color w:val="FF0000"/>
          <w:shd w:val="clear" w:color="auto" w:fill="FFFFFF"/>
        </w:rPr>
        <w:t xml:space="preserve"> </w:t>
      </w:r>
    </w:p>
    <w:p w14:paraId="0CD8B1BF" w14:textId="2E795CBC" w:rsidR="009D7E8B" w:rsidRPr="00D26CE2" w:rsidRDefault="009D7E8B" w:rsidP="00967E8A">
      <w:pPr>
        <w:pStyle w:val="Odstavecseseznamem"/>
        <w:numPr>
          <w:ilvl w:val="3"/>
          <w:numId w:val="3"/>
        </w:numPr>
        <w:shd w:val="clear" w:color="auto" w:fill="FFFFFF"/>
        <w:spacing w:after="0" w:line="240" w:lineRule="auto"/>
        <w:ind w:left="1418"/>
        <w:jc w:val="both"/>
        <w:rPr>
          <w:rFonts w:asciiTheme="minorHAnsi" w:eastAsia="Times New Roman" w:hAnsiTheme="minorHAnsi" w:cstheme="minorHAnsi"/>
          <w:bCs/>
          <w:lang w:eastAsia="cs-CZ"/>
        </w:rPr>
      </w:pPr>
      <w:r w:rsidRPr="00D26CE2">
        <w:rPr>
          <w:rFonts w:asciiTheme="minorHAnsi" w:hAnsiTheme="minorHAnsi" w:cstheme="minorHAnsi"/>
          <w:bCs/>
        </w:rPr>
        <w:t xml:space="preserve">u </w:t>
      </w:r>
      <w:r w:rsidR="00C079E7">
        <w:rPr>
          <w:rFonts w:asciiTheme="minorHAnsi" w:hAnsiTheme="minorHAnsi" w:cstheme="minorHAnsi"/>
          <w:bCs/>
        </w:rPr>
        <w:t>prodejny Jednota</w:t>
      </w:r>
      <w:r w:rsidRPr="00D26CE2">
        <w:rPr>
          <w:rFonts w:asciiTheme="minorHAnsi" w:hAnsiTheme="minorHAnsi" w:cstheme="minorHAnsi"/>
          <w:bCs/>
        </w:rPr>
        <w:t xml:space="preserve"> – sběrné nádoby na:</w:t>
      </w:r>
    </w:p>
    <w:p w14:paraId="70279811" w14:textId="57EC66F7" w:rsidR="009D7E8B" w:rsidRPr="00D26CE2" w:rsidRDefault="009D7E8B" w:rsidP="00967E8A">
      <w:pPr>
        <w:pStyle w:val="Seznamoslovan"/>
        <w:numPr>
          <w:ilvl w:val="0"/>
          <w:numId w:val="37"/>
        </w:numPr>
        <w:tabs>
          <w:tab w:val="left" w:pos="708"/>
        </w:tabs>
        <w:overflowPunct w:val="0"/>
        <w:autoSpaceDE w:val="0"/>
        <w:autoSpaceDN w:val="0"/>
        <w:adjustRightInd w:val="0"/>
        <w:spacing w:line="240" w:lineRule="auto"/>
        <w:ind w:left="1843"/>
        <w:rPr>
          <w:rFonts w:asciiTheme="minorHAnsi" w:hAnsiTheme="minorHAnsi" w:cstheme="minorHAnsi"/>
          <w:bCs/>
          <w:sz w:val="22"/>
          <w:szCs w:val="22"/>
        </w:rPr>
      </w:pPr>
      <w:r w:rsidRPr="00D26CE2">
        <w:rPr>
          <w:rFonts w:asciiTheme="minorHAnsi" w:hAnsiTheme="minorHAnsi" w:cstheme="minorHAnsi"/>
          <w:bCs/>
          <w:sz w:val="22"/>
          <w:szCs w:val="22"/>
        </w:rPr>
        <w:t xml:space="preserve">papír – </w:t>
      </w:r>
      <w:r w:rsidR="003E277B">
        <w:rPr>
          <w:rFonts w:asciiTheme="minorHAnsi" w:hAnsiTheme="minorHAnsi" w:cstheme="minorHAnsi"/>
          <w:bCs/>
          <w:sz w:val="22"/>
          <w:szCs w:val="22"/>
        </w:rPr>
        <w:t>2</w:t>
      </w:r>
      <w:r w:rsidRPr="00D26CE2">
        <w:rPr>
          <w:rFonts w:asciiTheme="minorHAnsi" w:hAnsiTheme="minorHAnsi" w:cstheme="minorHAnsi"/>
          <w:bCs/>
          <w:sz w:val="22"/>
          <w:szCs w:val="22"/>
        </w:rPr>
        <w:t xml:space="preserve"> ks</w:t>
      </w:r>
    </w:p>
    <w:p w14:paraId="3A01C068" w14:textId="11114283" w:rsidR="009D7E8B" w:rsidRPr="00D26CE2" w:rsidRDefault="009D7E8B" w:rsidP="00967E8A">
      <w:pPr>
        <w:pStyle w:val="Seznamoslovan"/>
        <w:numPr>
          <w:ilvl w:val="0"/>
          <w:numId w:val="37"/>
        </w:numPr>
        <w:tabs>
          <w:tab w:val="left" w:pos="708"/>
        </w:tabs>
        <w:overflowPunct w:val="0"/>
        <w:autoSpaceDE w:val="0"/>
        <w:autoSpaceDN w:val="0"/>
        <w:adjustRightInd w:val="0"/>
        <w:spacing w:line="240" w:lineRule="auto"/>
        <w:ind w:left="1843"/>
        <w:rPr>
          <w:rFonts w:asciiTheme="minorHAnsi" w:hAnsiTheme="minorHAnsi" w:cstheme="minorHAnsi"/>
          <w:bCs/>
          <w:sz w:val="22"/>
          <w:szCs w:val="22"/>
        </w:rPr>
      </w:pPr>
      <w:r w:rsidRPr="00D26CE2">
        <w:rPr>
          <w:rFonts w:asciiTheme="minorHAnsi" w:hAnsiTheme="minorHAnsi" w:cstheme="minorHAnsi"/>
          <w:bCs/>
          <w:sz w:val="22"/>
          <w:szCs w:val="22"/>
        </w:rPr>
        <w:t xml:space="preserve">plasty – </w:t>
      </w:r>
      <w:r w:rsidR="003E277B">
        <w:rPr>
          <w:rFonts w:asciiTheme="minorHAnsi" w:hAnsiTheme="minorHAnsi" w:cstheme="minorHAnsi"/>
          <w:bCs/>
          <w:sz w:val="22"/>
          <w:szCs w:val="22"/>
        </w:rPr>
        <w:t>7</w:t>
      </w:r>
      <w:r w:rsidRPr="00D26CE2">
        <w:rPr>
          <w:rFonts w:asciiTheme="minorHAnsi" w:hAnsiTheme="minorHAnsi" w:cstheme="minorHAnsi"/>
          <w:bCs/>
          <w:sz w:val="22"/>
          <w:szCs w:val="22"/>
        </w:rPr>
        <w:t xml:space="preserve"> ks</w:t>
      </w:r>
    </w:p>
    <w:p w14:paraId="703F35E9" w14:textId="77777777" w:rsidR="009D7E8B" w:rsidRPr="00D26CE2" w:rsidRDefault="009D7E8B" w:rsidP="00967E8A">
      <w:pPr>
        <w:pStyle w:val="Seznamoslovan"/>
        <w:numPr>
          <w:ilvl w:val="0"/>
          <w:numId w:val="37"/>
        </w:numPr>
        <w:tabs>
          <w:tab w:val="left" w:pos="708"/>
        </w:tabs>
        <w:overflowPunct w:val="0"/>
        <w:autoSpaceDE w:val="0"/>
        <w:autoSpaceDN w:val="0"/>
        <w:adjustRightInd w:val="0"/>
        <w:spacing w:line="240" w:lineRule="auto"/>
        <w:ind w:left="1843"/>
        <w:rPr>
          <w:rFonts w:asciiTheme="minorHAnsi" w:hAnsiTheme="minorHAnsi" w:cstheme="minorHAnsi"/>
          <w:bCs/>
          <w:sz w:val="22"/>
          <w:szCs w:val="22"/>
        </w:rPr>
      </w:pPr>
      <w:r w:rsidRPr="00D26CE2">
        <w:rPr>
          <w:rFonts w:asciiTheme="minorHAnsi" w:hAnsiTheme="minorHAnsi" w:cstheme="minorHAnsi"/>
          <w:bCs/>
          <w:sz w:val="22"/>
          <w:szCs w:val="22"/>
        </w:rPr>
        <w:t>sklo – 1 ks</w:t>
      </w:r>
    </w:p>
    <w:p w14:paraId="44042D92" w14:textId="77777777" w:rsidR="009D7E8B" w:rsidRPr="00D26CE2" w:rsidRDefault="009D7E8B" w:rsidP="00967E8A">
      <w:pPr>
        <w:pStyle w:val="Seznamoslovan"/>
        <w:numPr>
          <w:ilvl w:val="0"/>
          <w:numId w:val="37"/>
        </w:numPr>
        <w:tabs>
          <w:tab w:val="left" w:pos="708"/>
        </w:tabs>
        <w:overflowPunct w:val="0"/>
        <w:autoSpaceDE w:val="0"/>
        <w:autoSpaceDN w:val="0"/>
        <w:adjustRightInd w:val="0"/>
        <w:spacing w:line="240" w:lineRule="auto"/>
        <w:ind w:left="1843"/>
        <w:rPr>
          <w:rFonts w:asciiTheme="minorHAnsi" w:hAnsiTheme="minorHAnsi" w:cstheme="minorHAnsi"/>
          <w:bCs/>
          <w:sz w:val="22"/>
          <w:szCs w:val="22"/>
        </w:rPr>
      </w:pPr>
      <w:r w:rsidRPr="00D26CE2">
        <w:rPr>
          <w:rFonts w:asciiTheme="minorHAnsi" w:hAnsiTheme="minorHAnsi" w:cstheme="minorHAnsi"/>
          <w:bCs/>
          <w:sz w:val="22"/>
          <w:szCs w:val="22"/>
        </w:rPr>
        <w:t>kovy – 1 ks</w:t>
      </w:r>
    </w:p>
    <w:p w14:paraId="6F5512AD" w14:textId="77777777" w:rsidR="009D7E8B" w:rsidRPr="00D26CE2" w:rsidRDefault="009D7E8B" w:rsidP="00967E8A">
      <w:pPr>
        <w:pStyle w:val="Seznamoslovan"/>
        <w:numPr>
          <w:ilvl w:val="0"/>
          <w:numId w:val="37"/>
        </w:numPr>
        <w:tabs>
          <w:tab w:val="left" w:pos="708"/>
        </w:tabs>
        <w:overflowPunct w:val="0"/>
        <w:autoSpaceDE w:val="0"/>
        <w:autoSpaceDN w:val="0"/>
        <w:adjustRightInd w:val="0"/>
        <w:spacing w:line="240" w:lineRule="auto"/>
        <w:ind w:left="1843"/>
        <w:rPr>
          <w:rFonts w:asciiTheme="minorHAnsi" w:hAnsiTheme="minorHAnsi" w:cstheme="minorHAnsi"/>
          <w:bCs/>
          <w:sz w:val="22"/>
          <w:szCs w:val="22"/>
        </w:rPr>
      </w:pPr>
      <w:r w:rsidRPr="00D26CE2">
        <w:rPr>
          <w:rFonts w:asciiTheme="minorHAnsi" w:hAnsiTheme="minorHAnsi" w:cstheme="minorHAnsi"/>
          <w:bCs/>
          <w:sz w:val="22"/>
          <w:szCs w:val="22"/>
        </w:rPr>
        <w:t>jedlé oleje a tuky – 1 ks</w:t>
      </w:r>
    </w:p>
    <w:p w14:paraId="36E86E44" w14:textId="7ECF3BB9" w:rsidR="009D7E8B" w:rsidRPr="009B4E96" w:rsidRDefault="009D7E8B" w:rsidP="00C079E7">
      <w:p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sz w:val="10"/>
          <w:szCs w:val="10"/>
          <w:lang w:eastAsia="cs-CZ"/>
        </w:rPr>
      </w:pPr>
    </w:p>
    <w:p w14:paraId="0DDB0A36" w14:textId="77777777" w:rsidR="009D7E8B" w:rsidRPr="00D26CE2" w:rsidRDefault="009D7E8B" w:rsidP="00967E8A">
      <w:pPr>
        <w:pStyle w:val="Odstavecseseznamem"/>
        <w:numPr>
          <w:ilvl w:val="3"/>
          <w:numId w:val="3"/>
        </w:numPr>
        <w:shd w:val="clear" w:color="auto" w:fill="FFFFFF"/>
        <w:spacing w:after="0" w:line="240" w:lineRule="auto"/>
        <w:ind w:left="1418"/>
        <w:jc w:val="both"/>
        <w:rPr>
          <w:rFonts w:asciiTheme="minorHAnsi" w:eastAsia="Times New Roman" w:hAnsiTheme="minorHAnsi" w:cstheme="minorHAnsi"/>
          <w:bCs/>
          <w:lang w:eastAsia="cs-CZ"/>
        </w:rPr>
      </w:pPr>
      <w:r w:rsidRPr="00D26CE2">
        <w:rPr>
          <w:rFonts w:asciiTheme="minorHAnsi" w:hAnsiTheme="minorHAnsi" w:cstheme="minorHAnsi"/>
          <w:bCs/>
        </w:rPr>
        <w:t xml:space="preserve">shromažďovací místo určené pro odkládání biologicky rozložitelného odpadu rostlinného původu: </w:t>
      </w:r>
    </w:p>
    <w:p w14:paraId="2723757D" w14:textId="433ADD53" w:rsidR="009D7E8B" w:rsidRDefault="003E277B" w:rsidP="003E277B">
      <w:pPr>
        <w:pStyle w:val="NormlnIMP"/>
        <w:spacing w:line="240" w:lineRule="auto"/>
        <w:ind w:left="1843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za hřbitovem</w:t>
      </w:r>
      <w:r w:rsidR="009D7E8B" w:rsidRPr="00D26CE2">
        <w:rPr>
          <w:rFonts w:asciiTheme="minorHAnsi" w:hAnsiTheme="minorHAnsi" w:cstheme="minorHAnsi"/>
          <w:bCs/>
          <w:sz w:val="22"/>
          <w:szCs w:val="22"/>
        </w:rPr>
        <w:t xml:space="preserve"> – </w:t>
      </w:r>
      <w:r w:rsidR="00B32C5C">
        <w:rPr>
          <w:rFonts w:asciiTheme="minorHAnsi" w:hAnsiTheme="minorHAnsi" w:cstheme="minorHAnsi"/>
          <w:bCs/>
          <w:sz w:val="22"/>
          <w:szCs w:val="22"/>
        </w:rPr>
        <w:t>pozemek</w:t>
      </w:r>
      <w:r w:rsidR="009D7E8B" w:rsidRPr="00D26CE2">
        <w:rPr>
          <w:rFonts w:asciiTheme="minorHAnsi" w:hAnsiTheme="minorHAnsi" w:cstheme="minorHAnsi"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</w:rPr>
        <w:t xml:space="preserve">č. </w:t>
      </w:r>
      <w:r w:rsidR="006440CA">
        <w:rPr>
          <w:rFonts w:asciiTheme="minorHAnsi" w:hAnsiTheme="minorHAnsi" w:cstheme="minorHAnsi"/>
          <w:bCs/>
          <w:sz w:val="22"/>
          <w:szCs w:val="22"/>
        </w:rPr>
        <w:t>825/1</w:t>
      </w:r>
    </w:p>
    <w:p w14:paraId="44498056" w14:textId="77777777" w:rsidR="00AD6A48" w:rsidRPr="009B4E96" w:rsidRDefault="00AD6A48" w:rsidP="003E277B">
      <w:pPr>
        <w:pStyle w:val="NormlnIMP"/>
        <w:spacing w:line="240" w:lineRule="auto"/>
        <w:ind w:left="1843"/>
        <w:rPr>
          <w:rFonts w:asciiTheme="minorHAnsi" w:hAnsiTheme="minorHAnsi" w:cstheme="minorHAnsi"/>
          <w:bCs/>
          <w:sz w:val="10"/>
          <w:szCs w:val="10"/>
        </w:rPr>
      </w:pPr>
    </w:p>
    <w:p w14:paraId="165EF4E9" w14:textId="3ACFD101" w:rsidR="009D7E8B" w:rsidRPr="00967E8A" w:rsidRDefault="009D7E8B" w:rsidP="00967E8A">
      <w:pPr>
        <w:pStyle w:val="Odstavecseseznamem"/>
        <w:numPr>
          <w:ilvl w:val="2"/>
          <w:numId w:val="3"/>
        </w:numPr>
        <w:shd w:val="clear" w:color="auto" w:fill="FFFFFF"/>
        <w:spacing w:before="120" w:after="0" w:line="240" w:lineRule="auto"/>
        <w:ind w:left="709" w:hanging="357"/>
        <w:contextualSpacing w:val="0"/>
        <w:jc w:val="both"/>
        <w:rPr>
          <w:rFonts w:asciiTheme="minorHAnsi" w:eastAsia="Times New Roman" w:hAnsiTheme="minorHAnsi" w:cstheme="minorHAnsi"/>
        </w:rPr>
      </w:pPr>
      <w:r w:rsidRPr="00967E8A">
        <w:rPr>
          <w:rFonts w:asciiTheme="minorHAnsi" w:eastAsia="Times New Roman" w:hAnsiTheme="minorHAnsi" w:cstheme="minorHAnsi"/>
          <w:lang w:eastAsia="cs-CZ"/>
        </w:rPr>
        <w:t>co lze a nelze odkládat do sběrných nádob pro odkládání vytříděných složek komunálního odpadu</w:t>
      </w:r>
      <w:r w:rsidRPr="00967E8A">
        <w:rPr>
          <w:rFonts w:asciiTheme="minorHAnsi" w:eastAsia="Times New Roman" w:hAnsiTheme="minorHAnsi" w:cstheme="minorHAnsi"/>
        </w:rPr>
        <w:t>:</w:t>
      </w:r>
      <w:r w:rsidR="00D26CE2">
        <w:rPr>
          <w:rFonts w:asciiTheme="minorHAnsi" w:eastAsia="Times New Roman" w:hAnsiTheme="minorHAnsi" w:cstheme="minorHAnsi"/>
        </w:rPr>
        <w:t xml:space="preserve"> </w:t>
      </w:r>
    </w:p>
    <w:p w14:paraId="1278A7AC" w14:textId="77777777" w:rsidR="004C0C36" w:rsidRPr="00967E8A" w:rsidRDefault="009D7E8B" w:rsidP="00967E8A">
      <w:pPr>
        <w:pStyle w:val="ZkladntextIMP"/>
        <w:numPr>
          <w:ilvl w:val="8"/>
          <w:numId w:val="3"/>
        </w:numPr>
        <w:spacing w:line="240" w:lineRule="auto"/>
        <w:ind w:left="1701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sz w:val="22"/>
          <w:szCs w:val="22"/>
        </w:rPr>
        <w:t>papír – sběrné nádoby modré barvy</w:t>
      </w:r>
      <w:r w:rsidR="004C0C36" w:rsidRPr="00967E8A">
        <w:rPr>
          <w:rFonts w:asciiTheme="minorHAnsi" w:hAnsiTheme="minorHAnsi" w:cstheme="minorHAnsi"/>
          <w:sz w:val="22"/>
          <w:szCs w:val="22"/>
        </w:rPr>
        <w:t>:</w:t>
      </w:r>
    </w:p>
    <w:p w14:paraId="26F689CF" w14:textId="2574D113" w:rsidR="004C0C36" w:rsidRPr="00967E8A" w:rsidRDefault="004C0C36" w:rsidP="00967E8A">
      <w:pPr>
        <w:pStyle w:val="ZkladntextIMP"/>
        <w:spacing w:line="240" w:lineRule="auto"/>
        <w:ind w:left="1701"/>
        <w:jc w:val="both"/>
        <w:textAlignment w:val="auto"/>
        <w:rPr>
          <w:rFonts w:asciiTheme="minorHAnsi" w:hAnsiTheme="minorHAnsi" w:cstheme="minorHAnsi"/>
          <w:color w:val="212529"/>
          <w:sz w:val="22"/>
          <w:szCs w:val="22"/>
        </w:rPr>
      </w:pPr>
      <w:r w:rsidRPr="00967E8A">
        <w:rPr>
          <w:rFonts w:asciiTheme="minorHAnsi" w:hAnsiTheme="minorHAnsi" w:cstheme="minorHAnsi"/>
          <w:color w:val="00B050"/>
          <w:sz w:val="22"/>
          <w:szCs w:val="22"/>
        </w:rPr>
        <w:t xml:space="preserve">ANO – patří </w:t>
      </w:r>
      <w:proofErr w:type="gramStart"/>
      <w:r w:rsidRPr="00967E8A">
        <w:rPr>
          <w:rFonts w:asciiTheme="minorHAnsi" w:hAnsiTheme="minorHAnsi" w:cstheme="minorHAnsi"/>
          <w:color w:val="00B050"/>
          <w:sz w:val="22"/>
          <w:szCs w:val="22"/>
        </w:rPr>
        <w:t xml:space="preserve">sem:  </w:t>
      </w:r>
      <w:r w:rsidRPr="00967E8A">
        <w:rPr>
          <w:rFonts w:asciiTheme="minorHAnsi" w:hAnsiTheme="minorHAnsi" w:cstheme="minorHAnsi"/>
          <w:color w:val="222222"/>
          <w:sz w:val="22"/>
          <w:szCs w:val="22"/>
        </w:rPr>
        <w:t>reklamní</w:t>
      </w:r>
      <w:proofErr w:type="gramEnd"/>
      <w:r w:rsidRPr="00967E8A">
        <w:rPr>
          <w:rFonts w:asciiTheme="minorHAnsi" w:hAnsiTheme="minorHAnsi" w:cstheme="minorHAnsi"/>
          <w:color w:val="222222"/>
          <w:sz w:val="22"/>
          <w:szCs w:val="22"/>
        </w:rPr>
        <w:t xml:space="preserve"> letáky,</w:t>
      </w:r>
      <w:r w:rsidRPr="00967E8A">
        <w:rPr>
          <w:rFonts w:asciiTheme="minorHAnsi" w:hAnsiTheme="minorHAnsi" w:cstheme="minorHAnsi"/>
          <w:color w:val="212529"/>
          <w:sz w:val="22"/>
          <w:szCs w:val="22"/>
        </w:rPr>
        <w:t xml:space="preserve"> časopisy, noviny, sešity, krabice, papírové obaly, </w:t>
      </w:r>
      <w:r w:rsidRPr="00967E8A">
        <w:rPr>
          <w:rFonts w:asciiTheme="minorHAnsi" w:hAnsiTheme="minorHAnsi" w:cstheme="minorHAnsi"/>
          <w:color w:val="222222"/>
          <w:sz w:val="22"/>
          <w:szCs w:val="22"/>
        </w:rPr>
        <w:t>sáčky a složené nebo roztrhané papírové krabice nebo kartony</w:t>
      </w:r>
    </w:p>
    <w:p w14:paraId="6D78BBC3" w14:textId="1DB4C928" w:rsidR="004C0C36" w:rsidRPr="00967E8A" w:rsidRDefault="004C0C36" w:rsidP="00967E8A">
      <w:pPr>
        <w:pStyle w:val="ZkladntextIMP"/>
        <w:spacing w:line="240" w:lineRule="auto"/>
        <w:ind w:left="1701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color w:val="FF0000"/>
          <w:sz w:val="22"/>
          <w:szCs w:val="22"/>
        </w:rPr>
        <w:t xml:space="preserve">NE – nepatří sem: </w:t>
      </w:r>
      <w:r w:rsidRPr="00967E8A">
        <w:rPr>
          <w:rFonts w:asciiTheme="minorHAnsi" w:hAnsiTheme="minorHAnsi" w:cstheme="minorHAnsi"/>
          <w:color w:val="212529"/>
          <w:sz w:val="22"/>
          <w:szCs w:val="22"/>
        </w:rPr>
        <w:t xml:space="preserve">uhlový, mastný, promáčený nebo jakkoliv znečištěný papír, ani </w:t>
      </w:r>
      <w:r w:rsidR="00F741FA" w:rsidRPr="00967E8A">
        <w:rPr>
          <w:rFonts w:asciiTheme="minorHAnsi" w:hAnsiTheme="minorHAnsi" w:cstheme="minorHAnsi"/>
          <w:color w:val="222222"/>
          <w:sz w:val="22"/>
          <w:szCs w:val="22"/>
        </w:rPr>
        <w:t>vázané obaly knih</w:t>
      </w:r>
      <w:r w:rsidR="00F741FA" w:rsidRPr="00967E8A">
        <w:rPr>
          <w:rFonts w:asciiTheme="minorHAnsi" w:hAnsiTheme="minorHAnsi" w:cstheme="minorHAnsi"/>
          <w:color w:val="212529"/>
          <w:sz w:val="22"/>
          <w:szCs w:val="22"/>
        </w:rPr>
        <w:t xml:space="preserve"> či </w:t>
      </w:r>
      <w:r w:rsidRPr="00967E8A">
        <w:rPr>
          <w:rFonts w:asciiTheme="minorHAnsi" w:hAnsiTheme="minorHAnsi" w:cstheme="minorHAnsi"/>
          <w:color w:val="212529"/>
          <w:sz w:val="22"/>
          <w:szCs w:val="22"/>
        </w:rPr>
        <w:t>použité dětské pleny</w:t>
      </w:r>
    </w:p>
    <w:p w14:paraId="32FD03B8" w14:textId="71007314" w:rsidR="00F741FA" w:rsidRPr="00967E8A" w:rsidRDefault="00F741FA" w:rsidP="00967E8A">
      <w:pPr>
        <w:pStyle w:val="ZkladntextIMP"/>
        <w:numPr>
          <w:ilvl w:val="8"/>
          <w:numId w:val="3"/>
        </w:numPr>
        <w:spacing w:line="240" w:lineRule="auto"/>
        <w:ind w:left="1701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sz w:val="22"/>
          <w:szCs w:val="22"/>
        </w:rPr>
        <w:t>plasty – sběrné nádoby žluté barvy:</w:t>
      </w:r>
    </w:p>
    <w:p w14:paraId="2F84706D" w14:textId="71F68C54" w:rsidR="00F741FA" w:rsidRPr="00967E8A" w:rsidRDefault="00F741FA" w:rsidP="00967E8A">
      <w:pPr>
        <w:pStyle w:val="ZkladntextIMP"/>
        <w:spacing w:line="240" w:lineRule="auto"/>
        <w:ind w:left="1701"/>
        <w:jc w:val="both"/>
        <w:textAlignment w:val="auto"/>
        <w:rPr>
          <w:rFonts w:asciiTheme="minorHAnsi" w:hAnsiTheme="minorHAnsi" w:cstheme="minorHAnsi"/>
          <w:color w:val="212529"/>
          <w:sz w:val="22"/>
          <w:szCs w:val="22"/>
        </w:rPr>
      </w:pPr>
      <w:r w:rsidRPr="00967E8A">
        <w:rPr>
          <w:rFonts w:asciiTheme="minorHAnsi" w:hAnsiTheme="minorHAnsi" w:cstheme="minorHAnsi"/>
          <w:color w:val="00B050"/>
          <w:sz w:val="22"/>
          <w:szCs w:val="22"/>
        </w:rPr>
        <w:t xml:space="preserve">ANO – patří </w:t>
      </w:r>
      <w:proofErr w:type="gramStart"/>
      <w:r w:rsidRPr="00967E8A">
        <w:rPr>
          <w:rFonts w:asciiTheme="minorHAnsi" w:hAnsiTheme="minorHAnsi" w:cstheme="minorHAnsi"/>
          <w:color w:val="00B050"/>
          <w:sz w:val="22"/>
          <w:szCs w:val="22"/>
        </w:rPr>
        <w:t xml:space="preserve">sem:  </w:t>
      </w:r>
      <w:r w:rsidRPr="00967E8A">
        <w:rPr>
          <w:rFonts w:asciiTheme="minorHAnsi" w:hAnsiTheme="minorHAnsi" w:cstheme="minorHAnsi"/>
          <w:color w:val="212529"/>
          <w:sz w:val="22"/>
          <w:szCs w:val="22"/>
        </w:rPr>
        <w:t>fólie</w:t>
      </w:r>
      <w:proofErr w:type="gramEnd"/>
      <w:r w:rsidRPr="00967E8A">
        <w:rPr>
          <w:rFonts w:asciiTheme="minorHAnsi" w:hAnsiTheme="minorHAnsi" w:cstheme="minorHAnsi"/>
          <w:color w:val="212529"/>
          <w:sz w:val="22"/>
          <w:szCs w:val="22"/>
        </w:rPr>
        <w:t>, sáčky, plastové tašky, sešlápnuté PET láhve, obaly od pracích, čistících a kosmetických přípravků, kelímky od jogurtů a mléčných výrobků, balící fólie od spotřebního zboží, obaly od CD disků a další výrobky z plastů (pěnový polystyren nutno vhazovat v menších kusech)</w:t>
      </w:r>
    </w:p>
    <w:p w14:paraId="06D9E37D" w14:textId="3FD3BA5C" w:rsidR="00F741FA" w:rsidRPr="00967E8A" w:rsidRDefault="00F741FA" w:rsidP="00967E8A">
      <w:pPr>
        <w:pStyle w:val="ZkladntextIMP"/>
        <w:spacing w:line="240" w:lineRule="auto"/>
        <w:ind w:left="1701"/>
        <w:jc w:val="both"/>
        <w:textAlignment w:val="auto"/>
        <w:rPr>
          <w:rFonts w:asciiTheme="minorHAnsi" w:hAnsiTheme="minorHAnsi" w:cstheme="minorHAnsi"/>
          <w:color w:val="212529"/>
          <w:sz w:val="22"/>
          <w:szCs w:val="22"/>
        </w:rPr>
      </w:pPr>
      <w:r w:rsidRPr="00967E8A">
        <w:rPr>
          <w:rFonts w:asciiTheme="minorHAnsi" w:hAnsiTheme="minorHAnsi" w:cstheme="minorHAnsi"/>
          <w:color w:val="FF0000"/>
          <w:sz w:val="22"/>
          <w:szCs w:val="22"/>
        </w:rPr>
        <w:t xml:space="preserve">NE – nepatří sem: </w:t>
      </w:r>
      <w:r w:rsidRPr="00967E8A">
        <w:rPr>
          <w:rFonts w:asciiTheme="minorHAnsi" w:hAnsiTheme="minorHAnsi" w:cstheme="minorHAnsi"/>
          <w:color w:val="212529"/>
          <w:sz w:val="22"/>
          <w:szCs w:val="22"/>
        </w:rPr>
        <w:t xml:space="preserve">mastné obaly se zbytky potravin nebo čistících přípravků, obaly od žíravin, </w:t>
      </w:r>
      <w:r w:rsidR="00550257" w:rsidRPr="00967E8A">
        <w:rPr>
          <w:rFonts w:asciiTheme="minorHAnsi" w:hAnsiTheme="minorHAnsi" w:cstheme="minorHAnsi"/>
          <w:color w:val="212529"/>
          <w:sz w:val="22"/>
          <w:szCs w:val="22"/>
        </w:rPr>
        <w:t xml:space="preserve">chemikálií, </w:t>
      </w:r>
      <w:r w:rsidRPr="00967E8A">
        <w:rPr>
          <w:rFonts w:asciiTheme="minorHAnsi" w:hAnsiTheme="minorHAnsi" w:cstheme="minorHAnsi"/>
          <w:color w:val="212529"/>
          <w:sz w:val="22"/>
          <w:szCs w:val="22"/>
        </w:rPr>
        <w:t xml:space="preserve">barev a jiných nebezpečných látek, </w:t>
      </w:r>
      <w:r w:rsidR="00550257" w:rsidRPr="00967E8A">
        <w:rPr>
          <w:rFonts w:asciiTheme="minorHAnsi" w:hAnsiTheme="minorHAnsi" w:cstheme="minorHAnsi"/>
          <w:color w:val="212529"/>
          <w:sz w:val="22"/>
          <w:szCs w:val="22"/>
        </w:rPr>
        <w:t xml:space="preserve">guma, pěna, </w:t>
      </w:r>
      <w:r w:rsidRPr="00967E8A">
        <w:rPr>
          <w:rFonts w:asciiTheme="minorHAnsi" w:hAnsiTheme="minorHAnsi" w:cstheme="minorHAnsi"/>
          <w:color w:val="212529"/>
          <w:sz w:val="22"/>
          <w:szCs w:val="22"/>
        </w:rPr>
        <w:t>podlahové krytiny či novodurové trubky</w:t>
      </w:r>
      <w:r w:rsidR="00550257" w:rsidRPr="00967E8A">
        <w:rPr>
          <w:rFonts w:asciiTheme="minorHAnsi" w:hAnsiTheme="minorHAnsi" w:cstheme="minorHAnsi"/>
          <w:color w:val="212529"/>
          <w:sz w:val="22"/>
          <w:szCs w:val="22"/>
        </w:rPr>
        <w:t xml:space="preserve"> ani </w:t>
      </w:r>
      <w:r w:rsidR="00550257" w:rsidRPr="00967E8A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plasty obsahující kov</w:t>
      </w:r>
    </w:p>
    <w:p w14:paraId="10CA9FDA" w14:textId="2FF66143" w:rsidR="00550257" w:rsidRPr="00967E8A" w:rsidRDefault="00550257" w:rsidP="00967E8A">
      <w:pPr>
        <w:pStyle w:val="ZkladntextIMP"/>
        <w:numPr>
          <w:ilvl w:val="8"/>
          <w:numId w:val="3"/>
        </w:numPr>
        <w:spacing w:line="240" w:lineRule="auto"/>
        <w:ind w:left="1701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sz w:val="22"/>
          <w:szCs w:val="22"/>
        </w:rPr>
        <w:t>sklo – sběrné nádoby zelené nebo bílé barvy:</w:t>
      </w:r>
    </w:p>
    <w:p w14:paraId="4863159B" w14:textId="0A6F1406" w:rsidR="00550257" w:rsidRPr="00D26CE2" w:rsidRDefault="00550257" w:rsidP="00967E8A">
      <w:pPr>
        <w:pStyle w:val="ZkladntextIMP"/>
        <w:spacing w:line="240" w:lineRule="auto"/>
        <w:ind w:left="1701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color w:val="00B050"/>
          <w:sz w:val="22"/>
          <w:szCs w:val="22"/>
        </w:rPr>
        <w:t xml:space="preserve">ANO – patří </w:t>
      </w:r>
      <w:proofErr w:type="gramStart"/>
      <w:r w:rsidRPr="00967E8A">
        <w:rPr>
          <w:rFonts w:asciiTheme="minorHAnsi" w:hAnsiTheme="minorHAnsi" w:cstheme="minorHAnsi"/>
          <w:color w:val="00B050"/>
          <w:sz w:val="22"/>
          <w:szCs w:val="22"/>
        </w:rPr>
        <w:t xml:space="preserve">sem:  </w:t>
      </w:r>
      <w:r w:rsidRPr="00D26CE2">
        <w:rPr>
          <w:rFonts w:asciiTheme="minorHAnsi" w:hAnsiTheme="minorHAnsi" w:cstheme="minorHAnsi"/>
          <w:sz w:val="22"/>
          <w:szCs w:val="22"/>
        </w:rPr>
        <w:t>jakékoliv</w:t>
      </w:r>
      <w:proofErr w:type="gramEnd"/>
      <w:r w:rsidRPr="00D26CE2">
        <w:rPr>
          <w:rFonts w:asciiTheme="minorHAnsi" w:hAnsiTheme="minorHAnsi" w:cstheme="minorHAnsi"/>
          <w:sz w:val="22"/>
          <w:szCs w:val="22"/>
        </w:rPr>
        <w:t xml:space="preserve"> sklo, například lahve od vína, alkoholických i nealkoholických nápojů, sklenice od kečupů, marmelád či zavařenin, sklo z oken a ze dveří</w:t>
      </w:r>
    </w:p>
    <w:p w14:paraId="0A8927D8" w14:textId="77777777" w:rsidR="006417F3" w:rsidRPr="00967E8A" w:rsidRDefault="00550257" w:rsidP="00967E8A">
      <w:pPr>
        <w:pStyle w:val="ZkladntextIMP"/>
        <w:spacing w:line="240" w:lineRule="auto"/>
        <w:ind w:left="1701"/>
        <w:jc w:val="both"/>
        <w:textAlignment w:val="auto"/>
        <w:rPr>
          <w:rFonts w:asciiTheme="minorHAnsi" w:hAnsiTheme="minorHAnsi" w:cstheme="minorHAnsi"/>
          <w:color w:val="212529"/>
          <w:sz w:val="22"/>
          <w:szCs w:val="22"/>
        </w:rPr>
      </w:pPr>
      <w:r w:rsidRPr="00967E8A">
        <w:rPr>
          <w:rFonts w:asciiTheme="minorHAnsi" w:hAnsiTheme="minorHAnsi" w:cstheme="minorHAnsi"/>
          <w:color w:val="FF0000"/>
          <w:sz w:val="22"/>
          <w:szCs w:val="22"/>
        </w:rPr>
        <w:t xml:space="preserve">NE – nepatří sem: </w:t>
      </w:r>
      <w:r w:rsidR="006417F3" w:rsidRPr="00967E8A">
        <w:rPr>
          <w:rFonts w:asciiTheme="minorHAnsi" w:hAnsiTheme="minorHAnsi" w:cstheme="minorHAnsi"/>
          <w:color w:val="212529"/>
          <w:sz w:val="22"/>
          <w:szCs w:val="22"/>
        </w:rPr>
        <w:t>keramika a porcelán, autosklo, zrcadla, drátované sklo, zlacená a pokovovaná skla</w:t>
      </w:r>
    </w:p>
    <w:p w14:paraId="24BA93F9" w14:textId="2F923AC3" w:rsidR="00550257" w:rsidRPr="00967E8A" w:rsidRDefault="006417F3" w:rsidP="00967E8A">
      <w:pPr>
        <w:pStyle w:val="ZkladntextIMP"/>
        <w:spacing w:line="240" w:lineRule="auto"/>
        <w:ind w:left="1701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sz w:val="22"/>
          <w:szCs w:val="22"/>
        </w:rPr>
        <w:t>P</w:t>
      </w:r>
      <w:r w:rsidR="00550257" w:rsidRPr="00967E8A">
        <w:rPr>
          <w:rFonts w:asciiTheme="minorHAnsi" w:hAnsiTheme="minorHAnsi" w:cstheme="minorHAnsi"/>
          <w:sz w:val="22"/>
          <w:szCs w:val="22"/>
        </w:rPr>
        <w:t xml:space="preserve">okud jsou </w:t>
      </w:r>
      <w:r w:rsidRPr="00967E8A">
        <w:rPr>
          <w:rFonts w:asciiTheme="minorHAnsi" w:hAnsiTheme="minorHAnsi" w:cstheme="minorHAnsi"/>
          <w:sz w:val="22"/>
          <w:szCs w:val="22"/>
        </w:rPr>
        <w:t>v obci</w:t>
      </w:r>
      <w:r w:rsidR="00550257" w:rsidRPr="00967E8A">
        <w:rPr>
          <w:rFonts w:asciiTheme="minorHAnsi" w:hAnsiTheme="minorHAnsi" w:cstheme="minorHAnsi"/>
          <w:sz w:val="22"/>
          <w:szCs w:val="22"/>
        </w:rPr>
        <w:t xml:space="preserve"> zelen</w:t>
      </w:r>
      <w:r w:rsidRPr="00967E8A">
        <w:rPr>
          <w:rFonts w:asciiTheme="minorHAnsi" w:hAnsiTheme="minorHAnsi" w:cstheme="minorHAnsi"/>
          <w:sz w:val="22"/>
          <w:szCs w:val="22"/>
        </w:rPr>
        <w:t>á a b</w:t>
      </w:r>
      <w:r w:rsidR="00550257" w:rsidRPr="00967E8A">
        <w:rPr>
          <w:rFonts w:asciiTheme="minorHAnsi" w:hAnsiTheme="minorHAnsi" w:cstheme="minorHAnsi"/>
          <w:sz w:val="22"/>
          <w:szCs w:val="22"/>
        </w:rPr>
        <w:t>íl</w:t>
      </w:r>
      <w:r w:rsidRPr="00967E8A">
        <w:rPr>
          <w:rFonts w:asciiTheme="minorHAnsi" w:hAnsiTheme="minorHAnsi" w:cstheme="minorHAnsi"/>
          <w:sz w:val="22"/>
          <w:szCs w:val="22"/>
        </w:rPr>
        <w:t>á</w:t>
      </w:r>
      <w:r w:rsidR="00550257" w:rsidRPr="00967E8A">
        <w:rPr>
          <w:rFonts w:asciiTheme="minorHAnsi" w:hAnsiTheme="minorHAnsi" w:cstheme="minorHAnsi"/>
          <w:sz w:val="22"/>
          <w:szCs w:val="22"/>
        </w:rPr>
        <w:t xml:space="preserve"> </w:t>
      </w:r>
      <w:r w:rsidRPr="00967E8A">
        <w:rPr>
          <w:rFonts w:asciiTheme="minorHAnsi" w:hAnsiTheme="minorHAnsi" w:cstheme="minorHAnsi"/>
          <w:sz w:val="22"/>
          <w:szCs w:val="22"/>
        </w:rPr>
        <w:t>sběrná nádoba</w:t>
      </w:r>
      <w:r w:rsidR="00550257" w:rsidRPr="00967E8A">
        <w:rPr>
          <w:rFonts w:asciiTheme="minorHAnsi" w:hAnsiTheme="minorHAnsi" w:cstheme="minorHAnsi"/>
          <w:sz w:val="22"/>
          <w:szCs w:val="22"/>
        </w:rPr>
        <w:t xml:space="preserve">, </w:t>
      </w:r>
      <w:r w:rsidRPr="00967E8A">
        <w:rPr>
          <w:rFonts w:asciiTheme="minorHAnsi" w:hAnsiTheme="minorHAnsi" w:cstheme="minorHAnsi"/>
          <w:sz w:val="22"/>
          <w:szCs w:val="22"/>
        </w:rPr>
        <w:t xml:space="preserve">patří </w:t>
      </w:r>
      <w:r w:rsidR="00550257" w:rsidRPr="00967E8A">
        <w:rPr>
          <w:rFonts w:asciiTheme="minorHAnsi" w:hAnsiTheme="minorHAnsi" w:cstheme="minorHAnsi"/>
          <w:sz w:val="22"/>
          <w:szCs w:val="22"/>
        </w:rPr>
        <w:t>do bílé</w:t>
      </w:r>
      <w:r w:rsidRPr="00967E8A">
        <w:rPr>
          <w:rFonts w:asciiTheme="minorHAnsi" w:hAnsiTheme="minorHAnsi" w:cstheme="minorHAnsi"/>
          <w:sz w:val="22"/>
          <w:szCs w:val="22"/>
        </w:rPr>
        <w:t xml:space="preserve"> nádoby </w:t>
      </w:r>
      <w:r w:rsidR="00550257" w:rsidRPr="00967E8A">
        <w:rPr>
          <w:rFonts w:asciiTheme="minorHAnsi" w:hAnsiTheme="minorHAnsi" w:cstheme="minorHAnsi"/>
          <w:sz w:val="22"/>
          <w:szCs w:val="22"/>
        </w:rPr>
        <w:t>čiré sklo a do zelené</w:t>
      </w:r>
      <w:r w:rsidRPr="00967E8A">
        <w:rPr>
          <w:rFonts w:asciiTheme="minorHAnsi" w:hAnsiTheme="minorHAnsi" w:cstheme="minorHAnsi"/>
          <w:sz w:val="22"/>
          <w:szCs w:val="22"/>
        </w:rPr>
        <w:t xml:space="preserve"> nádoby </w:t>
      </w:r>
      <w:r w:rsidR="00550257" w:rsidRPr="00967E8A">
        <w:rPr>
          <w:rFonts w:asciiTheme="minorHAnsi" w:hAnsiTheme="minorHAnsi" w:cstheme="minorHAnsi"/>
          <w:sz w:val="22"/>
          <w:szCs w:val="22"/>
        </w:rPr>
        <w:t>sklo barevné</w:t>
      </w:r>
      <w:r w:rsidRPr="00967E8A">
        <w:rPr>
          <w:rFonts w:asciiTheme="minorHAnsi" w:hAnsiTheme="minorHAnsi" w:cstheme="minorHAnsi"/>
          <w:sz w:val="22"/>
          <w:szCs w:val="22"/>
        </w:rPr>
        <w:t>.</w:t>
      </w:r>
    </w:p>
    <w:p w14:paraId="77AEFF26" w14:textId="16B48A8F" w:rsidR="006417F3" w:rsidRPr="00967E8A" w:rsidRDefault="006417F3" w:rsidP="00967E8A">
      <w:pPr>
        <w:pStyle w:val="ZkladntextIMP"/>
        <w:numPr>
          <w:ilvl w:val="8"/>
          <w:numId w:val="3"/>
        </w:numPr>
        <w:spacing w:line="240" w:lineRule="auto"/>
        <w:ind w:left="1701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sz w:val="22"/>
          <w:szCs w:val="22"/>
        </w:rPr>
        <w:t>kovy:</w:t>
      </w:r>
    </w:p>
    <w:p w14:paraId="0F7F5396" w14:textId="52B502E0" w:rsidR="006417F3" w:rsidRPr="00D26CE2" w:rsidRDefault="006417F3" w:rsidP="00967E8A">
      <w:pPr>
        <w:pStyle w:val="ZkladntextIMP"/>
        <w:spacing w:line="240" w:lineRule="auto"/>
        <w:ind w:left="1701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color w:val="00B050"/>
          <w:sz w:val="22"/>
          <w:szCs w:val="22"/>
        </w:rPr>
        <w:t xml:space="preserve">ANO – patří </w:t>
      </w:r>
      <w:proofErr w:type="gramStart"/>
      <w:r w:rsidRPr="00967E8A">
        <w:rPr>
          <w:rFonts w:asciiTheme="minorHAnsi" w:hAnsiTheme="minorHAnsi" w:cstheme="minorHAnsi"/>
          <w:color w:val="00B050"/>
          <w:sz w:val="22"/>
          <w:szCs w:val="22"/>
        </w:rPr>
        <w:t xml:space="preserve">sem:  </w:t>
      </w:r>
      <w:r w:rsidRPr="00D26CE2">
        <w:rPr>
          <w:rFonts w:asciiTheme="minorHAnsi" w:hAnsiTheme="minorHAnsi" w:cstheme="minorHAnsi"/>
          <w:sz w:val="22"/>
          <w:szCs w:val="22"/>
        </w:rPr>
        <w:t>drobný</w:t>
      </w:r>
      <w:proofErr w:type="gramEnd"/>
      <w:r w:rsidRPr="00D26CE2">
        <w:rPr>
          <w:rFonts w:asciiTheme="minorHAnsi" w:hAnsiTheme="minorHAnsi" w:cstheme="minorHAnsi"/>
          <w:sz w:val="22"/>
          <w:szCs w:val="22"/>
        </w:rPr>
        <w:t xml:space="preserve"> kovový odpad - plechovky od nápojů a konzerv, kovové tuby, alobal, kovové zátky, víčka, krabičky, hřebíky, šroubky, kancelářské sponky, trubky, roury, plechy, hrnce</w:t>
      </w:r>
    </w:p>
    <w:p w14:paraId="54AEDD79" w14:textId="27F81605" w:rsidR="006417F3" w:rsidRPr="00D26CE2" w:rsidRDefault="006417F3" w:rsidP="00967E8A">
      <w:pPr>
        <w:pStyle w:val="ZkladntextIMP"/>
        <w:spacing w:line="240" w:lineRule="auto"/>
        <w:ind w:left="1701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color w:val="FF0000"/>
          <w:sz w:val="22"/>
          <w:szCs w:val="22"/>
        </w:rPr>
        <w:t xml:space="preserve">NE – nepatří sem: </w:t>
      </w:r>
      <w:r w:rsidR="0053012E" w:rsidRPr="00D26CE2">
        <w:rPr>
          <w:rFonts w:asciiTheme="minorHAnsi" w:hAnsiTheme="minorHAnsi" w:cstheme="minorHAnsi"/>
          <w:sz w:val="22"/>
          <w:szCs w:val="22"/>
        </w:rPr>
        <w:t xml:space="preserve">tuby od past a krémů, znečištěné obaly nebo sáčky od kávy, </w:t>
      </w:r>
      <w:r w:rsidRPr="00D26CE2">
        <w:rPr>
          <w:rFonts w:asciiTheme="minorHAnsi" w:hAnsiTheme="minorHAnsi" w:cstheme="minorHAnsi"/>
          <w:sz w:val="22"/>
          <w:szCs w:val="22"/>
        </w:rPr>
        <w:t>plechovky od barev, tlakové nádobky se zbytky nebezpečných látek, domácí spotřebiče a jiná vysloužilá zařízení složená z více materiálů, těžké nebo toxické kovy (např. olovo či rtuť)</w:t>
      </w:r>
    </w:p>
    <w:p w14:paraId="040BCD7B" w14:textId="71694CAB" w:rsidR="0053012E" w:rsidRPr="00967E8A" w:rsidRDefault="0053012E" w:rsidP="00967E8A">
      <w:pPr>
        <w:pStyle w:val="ZkladntextIMP"/>
        <w:numPr>
          <w:ilvl w:val="8"/>
          <w:numId w:val="3"/>
        </w:numPr>
        <w:spacing w:line="240" w:lineRule="auto"/>
        <w:ind w:left="1701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sz w:val="22"/>
          <w:szCs w:val="22"/>
        </w:rPr>
        <w:t>jedlé oleje a tuky:</w:t>
      </w:r>
    </w:p>
    <w:p w14:paraId="53D691F1" w14:textId="0B2DE5F2" w:rsidR="0053012E" w:rsidRPr="00967E8A" w:rsidRDefault="0053012E" w:rsidP="00967E8A">
      <w:pPr>
        <w:pStyle w:val="ZkladntextIMP"/>
        <w:spacing w:line="240" w:lineRule="auto"/>
        <w:ind w:left="1701"/>
        <w:jc w:val="both"/>
        <w:textAlignment w:val="auto"/>
        <w:rPr>
          <w:rFonts w:asciiTheme="minorHAnsi" w:hAnsiTheme="minorHAnsi" w:cstheme="minorHAnsi"/>
          <w:color w:val="212529"/>
          <w:sz w:val="22"/>
          <w:szCs w:val="22"/>
        </w:rPr>
      </w:pPr>
      <w:r w:rsidRPr="00967E8A">
        <w:rPr>
          <w:rFonts w:asciiTheme="minorHAnsi" w:hAnsiTheme="minorHAnsi" w:cstheme="minorHAnsi"/>
          <w:color w:val="00B050"/>
          <w:sz w:val="22"/>
          <w:szCs w:val="22"/>
        </w:rPr>
        <w:lastRenderedPageBreak/>
        <w:t xml:space="preserve">ANO – patří </w:t>
      </w:r>
      <w:proofErr w:type="gramStart"/>
      <w:r w:rsidRPr="00967E8A">
        <w:rPr>
          <w:rFonts w:asciiTheme="minorHAnsi" w:hAnsiTheme="minorHAnsi" w:cstheme="minorHAnsi"/>
          <w:color w:val="00B050"/>
          <w:sz w:val="22"/>
          <w:szCs w:val="22"/>
        </w:rPr>
        <w:t xml:space="preserve">sem:  </w:t>
      </w:r>
      <w:r w:rsidRPr="00967E8A">
        <w:rPr>
          <w:rFonts w:asciiTheme="minorHAnsi" w:hAnsiTheme="minorHAnsi" w:cstheme="minorHAnsi"/>
          <w:color w:val="343434"/>
          <w:sz w:val="22"/>
          <w:szCs w:val="22"/>
          <w:shd w:val="clear" w:color="auto" w:fill="FFFFFF"/>
        </w:rPr>
        <w:t>přepálený</w:t>
      </w:r>
      <w:proofErr w:type="gramEnd"/>
      <w:r w:rsidRPr="00967E8A">
        <w:rPr>
          <w:rFonts w:asciiTheme="minorHAnsi" w:hAnsiTheme="minorHAnsi" w:cstheme="minorHAnsi"/>
          <w:color w:val="343434"/>
          <w:sz w:val="22"/>
          <w:szCs w:val="22"/>
          <w:shd w:val="clear" w:color="auto" w:fill="FFFFFF"/>
        </w:rPr>
        <w:t xml:space="preserve"> rostlinný olej a tuk v pevně uzavřených a neporušených PET lahvích</w:t>
      </w:r>
    </w:p>
    <w:p w14:paraId="69A9B579" w14:textId="4E4DE1BC" w:rsidR="0053012E" w:rsidRPr="00967E8A" w:rsidRDefault="0053012E" w:rsidP="00967E8A">
      <w:pPr>
        <w:pStyle w:val="ZkladntextIMP"/>
        <w:spacing w:line="240" w:lineRule="auto"/>
        <w:ind w:left="1701"/>
        <w:jc w:val="both"/>
        <w:textAlignment w:val="auto"/>
        <w:rPr>
          <w:rFonts w:asciiTheme="minorHAnsi" w:hAnsiTheme="minorHAnsi" w:cstheme="minorHAnsi"/>
          <w:color w:val="212529"/>
          <w:sz w:val="22"/>
          <w:szCs w:val="22"/>
        </w:rPr>
      </w:pPr>
      <w:r w:rsidRPr="00967E8A">
        <w:rPr>
          <w:rFonts w:asciiTheme="minorHAnsi" w:hAnsiTheme="minorHAnsi" w:cstheme="minorHAnsi"/>
          <w:color w:val="FF0000"/>
          <w:sz w:val="22"/>
          <w:szCs w:val="22"/>
        </w:rPr>
        <w:t xml:space="preserve">NE – nepatří sem: </w:t>
      </w:r>
      <w:r w:rsidR="0089459E" w:rsidRPr="00967E8A">
        <w:rPr>
          <w:rFonts w:asciiTheme="minorHAnsi" w:hAnsiTheme="minorHAnsi" w:cstheme="minorHAnsi"/>
          <w:color w:val="343434"/>
          <w:sz w:val="22"/>
          <w:szCs w:val="22"/>
          <w:shd w:val="clear" w:color="auto" w:fill="FFFFFF"/>
        </w:rPr>
        <w:t>motorový olej, živočišné tuky (sádlo, lůj)</w:t>
      </w:r>
    </w:p>
    <w:p w14:paraId="17F5A28D" w14:textId="6E74508B" w:rsidR="0053012E" w:rsidRPr="00967E8A" w:rsidRDefault="0053012E" w:rsidP="00967E8A">
      <w:pPr>
        <w:pStyle w:val="ZkladntextIMP"/>
        <w:numPr>
          <w:ilvl w:val="8"/>
          <w:numId w:val="3"/>
        </w:numPr>
        <w:spacing w:line="240" w:lineRule="auto"/>
        <w:ind w:left="1701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sz w:val="22"/>
          <w:szCs w:val="22"/>
        </w:rPr>
        <w:t>biologicky rozložitelný odpad rostlinného původu:</w:t>
      </w:r>
    </w:p>
    <w:p w14:paraId="4569C926" w14:textId="7E5D850E" w:rsidR="0053012E" w:rsidRPr="00D26CE2" w:rsidRDefault="0053012E" w:rsidP="00967E8A">
      <w:pPr>
        <w:pStyle w:val="ZkladntextIMP"/>
        <w:spacing w:line="240" w:lineRule="auto"/>
        <w:ind w:left="1701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color w:val="00B050"/>
          <w:sz w:val="22"/>
          <w:szCs w:val="22"/>
        </w:rPr>
        <w:t xml:space="preserve">ANO – patří </w:t>
      </w:r>
      <w:proofErr w:type="gramStart"/>
      <w:r w:rsidRPr="00967E8A">
        <w:rPr>
          <w:rFonts w:asciiTheme="minorHAnsi" w:hAnsiTheme="minorHAnsi" w:cstheme="minorHAnsi"/>
          <w:color w:val="00B050"/>
          <w:sz w:val="22"/>
          <w:szCs w:val="22"/>
        </w:rPr>
        <w:t xml:space="preserve">sem:  </w:t>
      </w:r>
      <w:r w:rsidRPr="00D26CE2">
        <w:rPr>
          <w:rFonts w:asciiTheme="minorHAnsi" w:hAnsiTheme="minorHAnsi" w:cstheme="minorHAnsi"/>
          <w:sz w:val="22"/>
          <w:szCs w:val="22"/>
        </w:rPr>
        <w:t>ovoce</w:t>
      </w:r>
      <w:proofErr w:type="gramEnd"/>
      <w:r w:rsidRPr="00D26CE2">
        <w:rPr>
          <w:rFonts w:asciiTheme="minorHAnsi" w:hAnsiTheme="minorHAnsi" w:cstheme="minorHAnsi"/>
          <w:sz w:val="22"/>
          <w:szCs w:val="22"/>
        </w:rPr>
        <w:t>, zelenina a jejich slupky, čajové sáčky, listí, tráva a zahradní odpad</w:t>
      </w:r>
    </w:p>
    <w:p w14:paraId="06568D0D" w14:textId="52CD2C26" w:rsidR="0053012E" w:rsidRDefault="0053012E" w:rsidP="00967E8A">
      <w:pPr>
        <w:pStyle w:val="ZkladntextIMP"/>
        <w:spacing w:line="240" w:lineRule="auto"/>
        <w:ind w:left="1701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color w:val="FF0000"/>
          <w:sz w:val="22"/>
          <w:szCs w:val="22"/>
        </w:rPr>
        <w:t xml:space="preserve">NE – nepatří sem: </w:t>
      </w:r>
      <w:r w:rsidRPr="00D26CE2">
        <w:rPr>
          <w:rFonts w:asciiTheme="minorHAnsi" w:hAnsiTheme="minorHAnsi" w:cstheme="minorHAnsi"/>
          <w:sz w:val="22"/>
          <w:szCs w:val="22"/>
        </w:rPr>
        <w:t>popel, maso, stavební odpad</w:t>
      </w:r>
    </w:p>
    <w:p w14:paraId="24237D88" w14:textId="77777777" w:rsidR="00AD6A48" w:rsidRPr="009B4E96" w:rsidRDefault="00AD6A48" w:rsidP="00967E8A">
      <w:pPr>
        <w:pStyle w:val="ZkladntextIMP"/>
        <w:spacing w:line="240" w:lineRule="auto"/>
        <w:ind w:left="1701"/>
        <w:jc w:val="both"/>
        <w:textAlignment w:val="auto"/>
        <w:rPr>
          <w:rFonts w:asciiTheme="minorHAnsi" w:hAnsiTheme="minorHAnsi" w:cstheme="minorHAnsi"/>
          <w:color w:val="212529"/>
          <w:sz w:val="10"/>
          <w:szCs w:val="10"/>
        </w:rPr>
      </w:pPr>
    </w:p>
    <w:p w14:paraId="1D863319" w14:textId="77777777" w:rsidR="009D7E8B" w:rsidRPr="00967E8A" w:rsidRDefault="009D7E8B" w:rsidP="00967E8A">
      <w:pPr>
        <w:pStyle w:val="Odstavecseseznamem"/>
        <w:numPr>
          <w:ilvl w:val="2"/>
          <w:numId w:val="3"/>
        </w:numPr>
        <w:shd w:val="clear" w:color="auto" w:fill="FFFFFF"/>
        <w:spacing w:before="120" w:after="0" w:line="240" w:lineRule="auto"/>
        <w:ind w:left="709" w:hanging="357"/>
        <w:contextualSpacing w:val="0"/>
        <w:jc w:val="both"/>
        <w:rPr>
          <w:rFonts w:asciiTheme="minorHAnsi" w:eastAsia="Times New Roman" w:hAnsiTheme="minorHAnsi" w:cstheme="minorHAnsi"/>
          <w:lang w:eastAsia="cs-CZ"/>
        </w:rPr>
      </w:pPr>
      <w:r w:rsidRPr="00967E8A">
        <w:rPr>
          <w:rFonts w:asciiTheme="minorHAnsi" w:eastAsia="Times New Roman" w:hAnsiTheme="minorHAnsi" w:cstheme="minorHAnsi"/>
          <w:lang w:eastAsia="cs-CZ"/>
        </w:rPr>
        <w:t>směsný odpad:</w:t>
      </w:r>
    </w:p>
    <w:p w14:paraId="40630433" w14:textId="77777777" w:rsidR="009D7E8B" w:rsidRPr="00967E8A" w:rsidRDefault="009D7E8B" w:rsidP="00967E8A">
      <w:pPr>
        <w:pStyle w:val="Odstavecseseznamem"/>
        <w:shd w:val="clear" w:color="auto" w:fill="FFFFFF"/>
        <w:spacing w:after="0" w:line="240" w:lineRule="auto"/>
        <w:ind w:left="709"/>
        <w:jc w:val="both"/>
        <w:rPr>
          <w:rFonts w:asciiTheme="minorHAnsi" w:hAnsiTheme="minorHAnsi" w:cstheme="minorHAnsi"/>
        </w:rPr>
      </w:pPr>
      <w:r w:rsidRPr="00967E8A">
        <w:rPr>
          <w:rFonts w:asciiTheme="minorHAnsi" w:hAnsiTheme="minorHAnsi" w:cstheme="minorHAnsi"/>
        </w:rPr>
        <w:t>Směsným odpadem je komunální odpad, který zbyde po vytřídění komunálního odpadu na složky uvedené výše.</w:t>
      </w:r>
    </w:p>
    <w:p w14:paraId="31A4E242" w14:textId="34D9242B" w:rsidR="009D7E8B" w:rsidRPr="00967E8A" w:rsidRDefault="009D7E8B" w:rsidP="00967E8A">
      <w:pPr>
        <w:pStyle w:val="Odstavecseseznamem"/>
        <w:shd w:val="clear" w:color="auto" w:fill="FFFFFF"/>
        <w:spacing w:after="0" w:line="240" w:lineRule="auto"/>
        <w:ind w:left="709"/>
        <w:jc w:val="both"/>
        <w:rPr>
          <w:rFonts w:asciiTheme="minorHAnsi" w:hAnsiTheme="minorHAnsi" w:cstheme="minorHAnsi"/>
        </w:rPr>
      </w:pPr>
      <w:r w:rsidRPr="00967E8A">
        <w:rPr>
          <w:rFonts w:asciiTheme="minorHAnsi" w:hAnsiTheme="minorHAnsi" w:cstheme="minorHAnsi"/>
        </w:rPr>
        <w:t xml:space="preserve">Směsný odpad se odkládá do typizovaných sběrných nádob o objemu </w:t>
      </w:r>
      <w:r w:rsidR="00B94802">
        <w:rPr>
          <w:rFonts w:asciiTheme="minorHAnsi" w:hAnsiTheme="minorHAnsi" w:cstheme="minorHAnsi"/>
        </w:rPr>
        <w:t xml:space="preserve">110 l, </w:t>
      </w:r>
      <w:r w:rsidRPr="00967E8A">
        <w:rPr>
          <w:rFonts w:asciiTheme="minorHAnsi" w:hAnsiTheme="minorHAnsi" w:cstheme="minorHAnsi"/>
        </w:rPr>
        <w:t>120 l, 240 l a 1100 l a do a typizovaných plastových pytlů s logem pověřené osoby (svozové společnosti).</w:t>
      </w:r>
      <w:r w:rsidRPr="00967E8A">
        <w:rPr>
          <w:rFonts w:asciiTheme="minorHAnsi" w:hAnsiTheme="minorHAnsi" w:cstheme="minorHAnsi"/>
          <w:color w:val="7030A0"/>
          <w:shd w:val="clear" w:color="auto" w:fill="FFFFFF"/>
        </w:rPr>
        <w:t xml:space="preserve"> </w:t>
      </w:r>
      <w:r w:rsidRPr="00967E8A">
        <w:rPr>
          <w:rFonts w:asciiTheme="minorHAnsi" w:hAnsiTheme="minorHAnsi" w:cstheme="minorHAnsi"/>
          <w:shd w:val="clear" w:color="auto" w:fill="FFFFFF"/>
        </w:rPr>
        <w:t xml:space="preserve">Na území obce jsou </w:t>
      </w:r>
      <w:r w:rsidRPr="00967E8A">
        <w:rPr>
          <w:rFonts w:asciiTheme="minorHAnsi" w:hAnsiTheme="minorHAnsi" w:cstheme="minorHAnsi"/>
        </w:rPr>
        <w:t>rozmístěny na veřejných prostranstvích odpadkové koše, které jsou určeny pro odkládání drobného směsného odpadu.</w:t>
      </w:r>
    </w:p>
    <w:p w14:paraId="1D88CDA1" w14:textId="547FFD2B" w:rsidR="009D7E8B" w:rsidRDefault="009D7E8B" w:rsidP="00967E8A">
      <w:pPr>
        <w:pStyle w:val="Odstavecseseznamem"/>
        <w:numPr>
          <w:ilvl w:val="2"/>
          <w:numId w:val="3"/>
        </w:numPr>
        <w:shd w:val="clear" w:color="auto" w:fill="FFFFFF"/>
        <w:spacing w:before="120" w:after="0" w:line="240" w:lineRule="auto"/>
        <w:ind w:left="709" w:hanging="357"/>
        <w:contextualSpacing w:val="0"/>
        <w:jc w:val="both"/>
        <w:rPr>
          <w:rFonts w:asciiTheme="minorHAnsi" w:eastAsia="Times New Roman" w:hAnsiTheme="minorHAnsi" w:cstheme="minorHAnsi"/>
          <w:lang w:eastAsia="cs-CZ"/>
        </w:rPr>
      </w:pPr>
      <w:r w:rsidRPr="00967E8A">
        <w:rPr>
          <w:rFonts w:asciiTheme="minorHAnsi" w:eastAsia="Times New Roman" w:hAnsiTheme="minorHAnsi" w:cstheme="minorHAnsi"/>
          <w:lang w:eastAsia="cs-CZ"/>
        </w:rPr>
        <w:t>frekvence a harmonogram svozu komunálního odpadu – svozový kalendář pro rok</w:t>
      </w:r>
      <w:r w:rsidR="003E277B">
        <w:rPr>
          <w:rFonts w:asciiTheme="minorHAnsi" w:eastAsia="Times New Roman" w:hAnsiTheme="minorHAnsi" w:cstheme="minorHAnsi"/>
          <w:lang w:eastAsia="cs-CZ"/>
        </w:rPr>
        <w:t xml:space="preserve"> 2021.</w:t>
      </w:r>
    </w:p>
    <w:p w14:paraId="4D204FBC" w14:textId="5FB071B2" w:rsidR="009A7ED7" w:rsidRDefault="009A7ED7" w:rsidP="009A7ED7">
      <w:pPr>
        <w:pStyle w:val="Odstavecseseznamem"/>
        <w:shd w:val="clear" w:color="auto" w:fill="FFFFFF"/>
        <w:spacing w:before="120" w:after="0" w:line="240" w:lineRule="auto"/>
        <w:ind w:left="709"/>
        <w:contextualSpacing w:val="0"/>
        <w:jc w:val="both"/>
        <w:rPr>
          <w:rFonts w:asciiTheme="minorHAnsi" w:eastAsia="Times New Roman" w:hAnsiTheme="minorHAnsi" w:cstheme="minorHAnsi"/>
          <w:lang w:eastAsia="cs-CZ"/>
        </w:rPr>
      </w:pPr>
      <w:r>
        <w:rPr>
          <w:rFonts w:asciiTheme="minorHAnsi" w:eastAsia="Times New Roman" w:hAnsiTheme="minorHAnsi" w:cstheme="minorHAnsi"/>
          <w:lang w:eastAsia="cs-CZ"/>
        </w:rPr>
        <w:t>směsný odpad – 1x týdně v úterý</w:t>
      </w:r>
    </w:p>
    <w:p w14:paraId="2FF7CF3A" w14:textId="4C933742" w:rsidR="009A7ED7" w:rsidRDefault="009A7ED7" w:rsidP="009A7ED7">
      <w:pPr>
        <w:pStyle w:val="Odstavecseseznamem"/>
        <w:shd w:val="clear" w:color="auto" w:fill="FFFFFF"/>
        <w:spacing w:before="120" w:after="0" w:line="240" w:lineRule="auto"/>
        <w:ind w:left="709"/>
        <w:contextualSpacing w:val="0"/>
        <w:jc w:val="both"/>
        <w:rPr>
          <w:rFonts w:asciiTheme="minorHAnsi" w:eastAsia="Times New Roman" w:hAnsiTheme="minorHAnsi" w:cstheme="minorHAnsi"/>
          <w:lang w:eastAsia="cs-CZ"/>
        </w:rPr>
      </w:pPr>
      <w:r>
        <w:rPr>
          <w:rFonts w:asciiTheme="minorHAnsi" w:eastAsia="Times New Roman" w:hAnsiTheme="minorHAnsi" w:cstheme="minorHAnsi"/>
          <w:lang w:eastAsia="cs-CZ"/>
        </w:rPr>
        <w:t>objemný odpad – 1 x ročně na jaře</w:t>
      </w:r>
    </w:p>
    <w:p w14:paraId="46BBC6E7" w14:textId="55283306" w:rsidR="009A7ED7" w:rsidRDefault="009A7ED7" w:rsidP="009A7ED7">
      <w:pPr>
        <w:pStyle w:val="Odstavecseseznamem"/>
        <w:shd w:val="clear" w:color="auto" w:fill="FFFFFF"/>
        <w:spacing w:before="120" w:after="0" w:line="240" w:lineRule="auto"/>
        <w:ind w:left="709"/>
        <w:contextualSpacing w:val="0"/>
        <w:jc w:val="both"/>
        <w:rPr>
          <w:rFonts w:asciiTheme="minorHAnsi" w:eastAsia="Times New Roman" w:hAnsiTheme="minorHAnsi" w:cstheme="minorHAnsi"/>
          <w:lang w:eastAsia="cs-CZ"/>
        </w:rPr>
      </w:pPr>
      <w:r>
        <w:rPr>
          <w:rFonts w:asciiTheme="minorHAnsi" w:eastAsia="Times New Roman" w:hAnsiTheme="minorHAnsi" w:cstheme="minorHAnsi"/>
          <w:lang w:eastAsia="cs-CZ"/>
        </w:rPr>
        <w:t xml:space="preserve">nebezpečný odpad – </w:t>
      </w:r>
      <w:r w:rsidR="0011351A">
        <w:rPr>
          <w:rFonts w:asciiTheme="minorHAnsi" w:eastAsia="Times New Roman" w:hAnsiTheme="minorHAnsi" w:cstheme="minorHAnsi"/>
          <w:lang w:eastAsia="cs-CZ"/>
        </w:rPr>
        <w:t>2x ročně na jaře a na podzim</w:t>
      </w:r>
    </w:p>
    <w:p w14:paraId="379A8734" w14:textId="02810CA7" w:rsidR="00B223B6" w:rsidRDefault="00B223B6" w:rsidP="009A7ED7">
      <w:pPr>
        <w:pStyle w:val="Odstavecseseznamem"/>
        <w:shd w:val="clear" w:color="auto" w:fill="FFFFFF"/>
        <w:spacing w:before="120" w:after="0" w:line="240" w:lineRule="auto"/>
        <w:ind w:left="709"/>
        <w:contextualSpacing w:val="0"/>
        <w:jc w:val="both"/>
        <w:rPr>
          <w:rFonts w:asciiTheme="minorHAnsi" w:eastAsia="Times New Roman" w:hAnsiTheme="minorHAnsi" w:cstheme="minorHAnsi"/>
          <w:lang w:eastAsia="cs-CZ"/>
        </w:rPr>
      </w:pPr>
      <w:r>
        <w:rPr>
          <w:rFonts w:asciiTheme="minorHAnsi" w:eastAsia="Times New Roman" w:hAnsiTheme="minorHAnsi" w:cstheme="minorHAnsi"/>
          <w:lang w:eastAsia="cs-CZ"/>
        </w:rPr>
        <w:t>plast – 1x týdně</w:t>
      </w:r>
      <w:r w:rsidR="00E33A66">
        <w:rPr>
          <w:rFonts w:asciiTheme="minorHAnsi" w:eastAsia="Times New Roman" w:hAnsiTheme="minorHAnsi" w:cstheme="minorHAnsi"/>
          <w:lang w:eastAsia="cs-CZ"/>
        </w:rPr>
        <w:t>:</w:t>
      </w:r>
      <w:r>
        <w:rPr>
          <w:rFonts w:asciiTheme="minorHAnsi" w:eastAsia="Times New Roman" w:hAnsiTheme="minorHAnsi" w:cstheme="minorHAnsi"/>
          <w:lang w:eastAsia="cs-CZ"/>
        </w:rPr>
        <w:t xml:space="preserve"> květen až </w:t>
      </w:r>
      <w:proofErr w:type="gramStart"/>
      <w:r>
        <w:rPr>
          <w:rFonts w:asciiTheme="minorHAnsi" w:eastAsia="Times New Roman" w:hAnsiTheme="minorHAnsi" w:cstheme="minorHAnsi"/>
          <w:lang w:eastAsia="cs-CZ"/>
        </w:rPr>
        <w:t>září</w:t>
      </w:r>
      <w:r w:rsidR="00E33A66">
        <w:rPr>
          <w:rFonts w:asciiTheme="minorHAnsi" w:eastAsia="Times New Roman" w:hAnsiTheme="minorHAnsi" w:cstheme="minorHAnsi"/>
          <w:lang w:eastAsia="cs-CZ"/>
        </w:rPr>
        <w:t xml:space="preserve"> - pondělí</w:t>
      </w:r>
      <w:proofErr w:type="gramEnd"/>
    </w:p>
    <w:p w14:paraId="0AE3E3FD" w14:textId="2BCF2581" w:rsidR="00B223B6" w:rsidRDefault="00B223B6" w:rsidP="009A7ED7">
      <w:pPr>
        <w:pStyle w:val="Odstavecseseznamem"/>
        <w:shd w:val="clear" w:color="auto" w:fill="FFFFFF"/>
        <w:spacing w:before="120" w:after="0" w:line="240" w:lineRule="auto"/>
        <w:ind w:left="709"/>
        <w:contextualSpacing w:val="0"/>
        <w:jc w:val="both"/>
        <w:rPr>
          <w:rFonts w:asciiTheme="minorHAnsi" w:eastAsia="Times New Roman" w:hAnsiTheme="minorHAnsi" w:cstheme="minorHAnsi"/>
          <w:lang w:eastAsia="cs-CZ"/>
        </w:rPr>
      </w:pPr>
      <w:r>
        <w:rPr>
          <w:rFonts w:asciiTheme="minorHAnsi" w:eastAsia="Times New Roman" w:hAnsiTheme="minorHAnsi" w:cstheme="minorHAnsi"/>
          <w:lang w:eastAsia="cs-CZ"/>
        </w:rPr>
        <w:t xml:space="preserve">             </w:t>
      </w:r>
      <w:r w:rsidR="00E33A66">
        <w:rPr>
          <w:rFonts w:asciiTheme="minorHAnsi" w:eastAsia="Times New Roman" w:hAnsiTheme="minorHAnsi" w:cstheme="minorHAnsi"/>
          <w:lang w:eastAsia="cs-CZ"/>
        </w:rPr>
        <w:t>1x za 14 dní: říjen až duben – lichý týden v pondělí</w:t>
      </w:r>
    </w:p>
    <w:p w14:paraId="023A606C" w14:textId="53FF7978" w:rsidR="0011351A" w:rsidRDefault="00B223B6" w:rsidP="009A7ED7">
      <w:pPr>
        <w:pStyle w:val="Odstavecseseznamem"/>
        <w:shd w:val="clear" w:color="auto" w:fill="FFFFFF"/>
        <w:spacing w:before="120" w:after="0" w:line="240" w:lineRule="auto"/>
        <w:ind w:left="709"/>
        <w:contextualSpacing w:val="0"/>
        <w:jc w:val="both"/>
        <w:rPr>
          <w:rFonts w:asciiTheme="minorHAnsi" w:eastAsia="Times New Roman" w:hAnsiTheme="minorHAnsi" w:cstheme="minorHAnsi"/>
          <w:lang w:eastAsia="cs-CZ"/>
        </w:rPr>
      </w:pPr>
      <w:r>
        <w:rPr>
          <w:rFonts w:asciiTheme="minorHAnsi" w:eastAsia="Times New Roman" w:hAnsiTheme="minorHAnsi" w:cstheme="minorHAnsi"/>
          <w:lang w:eastAsia="cs-CZ"/>
        </w:rPr>
        <w:t>papír – 1x týdně v pátek</w:t>
      </w:r>
    </w:p>
    <w:p w14:paraId="5E7736EC" w14:textId="6C83E6E8" w:rsidR="00B223B6" w:rsidRDefault="00B223B6" w:rsidP="009A7ED7">
      <w:pPr>
        <w:pStyle w:val="Odstavecseseznamem"/>
        <w:shd w:val="clear" w:color="auto" w:fill="FFFFFF"/>
        <w:spacing w:before="120" w:after="0" w:line="240" w:lineRule="auto"/>
        <w:ind w:left="709"/>
        <w:contextualSpacing w:val="0"/>
        <w:jc w:val="both"/>
        <w:rPr>
          <w:rFonts w:asciiTheme="minorHAnsi" w:eastAsia="Times New Roman" w:hAnsiTheme="minorHAnsi" w:cstheme="minorHAnsi"/>
          <w:lang w:eastAsia="cs-CZ"/>
        </w:rPr>
      </w:pPr>
      <w:r>
        <w:rPr>
          <w:rFonts w:asciiTheme="minorHAnsi" w:eastAsia="Times New Roman" w:hAnsiTheme="minorHAnsi" w:cstheme="minorHAnsi"/>
          <w:lang w:eastAsia="cs-CZ"/>
        </w:rPr>
        <w:t xml:space="preserve">sklo – 1x </w:t>
      </w:r>
      <w:r w:rsidR="00E33A66">
        <w:rPr>
          <w:rFonts w:asciiTheme="minorHAnsi" w:eastAsia="Times New Roman" w:hAnsiTheme="minorHAnsi" w:cstheme="minorHAnsi"/>
          <w:lang w:eastAsia="cs-CZ"/>
        </w:rPr>
        <w:t xml:space="preserve">za </w:t>
      </w:r>
      <w:r>
        <w:rPr>
          <w:rFonts w:asciiTheme="minorHAnsi" w:eastAsia="Times New Roman" w:hAnsiTheme="minorHAnsi" w:cstheme="minorHAnsi"/>
          <w:lang w:eastAsia="cs-CZ"/>
        </w:rPr>
        <w:t>14 dní (sudý</w:t>
      </w:r>
      <w:r w:rsidR="00E33A66">
        <w:rPr>
          <w:rFonts w:asciiTheme="minorHAnsi" w:eastAsia="Times New Roman" w:hAnsiTheme="minorHAnsi" w:cstheme="minorHAnsi"/>
          <w:lang w:eastAsia="cs-CZ"/>
        </w:rPr>
        <w:t xml:space="preserve"> týden v</w:t>
      </w:r>
      <w:r>
        <w:rPr>
          <w:rFonts w:asciiTheme="minorHAnsi" w:eastAsia="Times New Roman" w:hAnsiTheme="minorHAnsi" w:cstheme="minorHAnsi"/>
          <w:lang w:eastAsia="cs-CZ"/>
        </w:rPr>
        <w:t xml:space="preserve"> pátek)</w:t>
      </w:r>
    </w:p>
    <w:p w14:paraId="06DFC339" w14:textId="2A811A34" w:rsidR="00B223B6" w:rsidRDefault="00B223B6" w:rsidP="009A7ED7">
      <w:pPr>
        <w:pStyle w:val="Odstavecseseznamem"/>
        <w:shd w:val="clear" w:color="auto" w:fill="FFFFFF"/>
        <w:spacing w:before="120" w:after="0" w:line="240" w:lineRule="auto"/>
        <w:ind w:left="709"/>
        <w:contextualSpacing w:val="0"/>
        <w:jc w:val="both"/>
        <w:rPr>
          <w:rFonts w:asciiTheme="minorHAnsi" w:eastAsia="Times New Roman" w:hAnsiTheme="minorHAnsi" w:cstheme="minorHAnsi"/>
          <w:lang w:eastAsia="cs-CZ"/>
        </w:rPr>
      </w:pPr>
      <w:r>
        <w:rPr>
          <w:rFonts w:asciiTheme="minorHAnsi" w:eastAsia="Times New Roman" w:hAnsiTheme="minorHAnsi" w:cstheme="minorHAnsi"/>
          <w:lang w:eastAsia="cs-CZ"/>
        </w:rPr>
        <w:t>jedlé oleje a tuky – dle objednání</w:t>
      </w:r>
    </w:p>
    <w:p w14:paraId="35D70D24" w14:textId="1BEB3981" w:rsidR="00B223B6" w:rsidRDefault="00B223B6" w:rsidP="009A7ED7">
      <w:pPr>
        <w:pStyle w:val="Odstavecseseznamem"/>
        <w:shd w:val="clear" w:color="auto" w:fill="FFFFFF"/>
        <w:spacing w:before="120" w:after="0" w:line="240" w:lineRule="auto"/>
        <w:ind w:left="709"/>
        <w:contextualSpacing w:val="0"/>
        <w:jc w:val="both"/>
        <w:rPr>
          <w:rFonts w:asciiTheme="minorHAnsi" w:eastAsia="Times New Roman" w:hAnsiTheme="minorHAnsi" w:cstheme="minorHAnsi"/>
          <w:lang w:eastAsia="cs-CZ"/>
        </w:rPr>
      </w:pPr>
      <w:r>
        <w:rPr>
          <w:rFonts w:asciiTheme="minorHAnsi" w:eastAsia="Times New Roman" w:hAnsiTheme="minorHAnsi" w:cstheme="minorHAnsi"/>
          <w:lang w:eastAsia="cs-CZ"/>
        </w:rPr>
        <w:t>kovy – 1 ročně na jaře</w:t>
      </w:r>
    </w:p>
    <w:p w14:paraId="2A09D252" w14:textId="433B4629" w:rsidR="00B223B6" w:rsidRDefault="00B223B6" w:rsidP="009A7ED7">
      <w:pPr>
        <w:pStyle w:val="Odstavecseseznamem"/>
        <w:shd w:val="clear" w:color="auto" w:fill="FFFFFF"/>
        <w:spacing w:before="120" w:after="0" w:line="240" w:lineRule="auto"/>
        <w:ind w:left="709"/>
        <w:contextualSpacing w:val="0"/>
        <w:jc w:val="both"/>
        <w:rPr>
          <w:rFonts w:asciiTheme="minorHAnsi" w:eastAsia="Times New Roman" w:hAnsiTheme="minorHAnsi" w:cstheme="minorHAnsi"/>
          <w:lang w:eastAsia="cs-CZ"/>
        </w:rPr>
      </w:pPr>
      <w:r>
        <w:rPr>
          <w:rFonts w:asciiTheme="minorHAnsi" w:eastAsia="Times New Roman" w:hAnsiTheme="minorHAnsi" w:cstheme="minorHAnsi"/>
          <w:lang w:eastAsia="cs-CZ"/>
        </w:rPr>
        <w:t>biologicky rozložitelný odpad – odvoz dle objednání</w:t>
      </w:r>
    </w:p>
    <w:p w14:paraId="3000C773" w14:textId="77777777" w:rsidR="009A7ED7" w:rsidRPr="009B4E96" w:rsidRDefault="009A7ED7" w:rsidP="009A7ED7">
      <w:pPr>
        <w:pStyle w:val="Odstavecseseznamem"/>
        <w:shd w:val="clear" w:color="auto" w:fill="FFFFFF"/>
        <w:spacing w:before="120" w:after="0" w:line="240" w:lineRule="auto"/>
        <w:ind w:left="709"/>
        <w:contextualSpacing w:val="0"/>
        <w:jc w:val="both"/>
        <w:rPr>
          <w:rFonts w:asciiTheme="minorHAnsi" w:eastAsia="Times New Roman" w:hAnsiTheme="minorHAnsi" w:cstheme="minorHAnsi"/>
          <w:sz w:val="4"/>
          <w:szCs w:val="4"/>
          <w:lang w:eastAsia="cs-CZ"/>
        </w:rPr>
      </w:pPr>
    </w:p>
    <w:p w14:paraId="12220BD8" w14:textId="77777777" w:rsidR="009D7E8B" w:rsidRPr="00967E8A" w:rsidRDefault="009D7E8B" w:rsidP="00967E8A">
      <w:pPr>
        <w:pStyle w:val="Odstavecseseznamem"/>
        <w:numPr>
          <w:ilvl w:val="2"/>
          <w:numId w:val="3"/>
        </w:numPr>
        <w:shd w:val="clear" w:color="auto" w:fill="FFFFFF"/>
        <w:spacing w:before="120" w:after="0" w:line="240" w:lineRule="auto"/>
        <w:ind w:left="709" w:hanging="357"/>
        <w:contextualSpacing w:val="0"/>
        <w:jc w:val="both"/>
        <w:rPr>
          <w:rFonts w:asciiTheme="minorHAnsi" w:eastAsia="Times New Roman" w:hAnsiTheme="minorHAnsi" w:cstheme="minorHAnsi"/>
          <w:lang w:eastAsia="cs-CZ"/>
        </w:rPr>
      </w:pPr>
      <w:r w:rsidRPr="00967E8A">
        <w:rPr>
          <w:rFonts w:asciiTheme="minorHAnsi" w:eastAsia="Times New Roman" w:hAnsiTheme="minorHAnsi" w:cstheme="minorHAnsi"/>
        </w:rPr>
        <w:t>stavební</w:t>
      </w:r>
      <w:r w:rsidRPr="00967E8A">
        <w:rPr>
          <w:rFonts w:asciiTheme="minorHAnsi" w:eastAsia="Times New Roman" w:hAnsiTheme="minorHAnsi" w:cstheme="minorHAnsi"/>
          <w:lang w:eastAsia="cs-CZ"/>
        </w:rPr>
        <w:t xml:space="preserve"> odpad:</w:t>
      </w:r>
    </w:p>
    <w:p w14:paraId="3F2D1F1B" w14:textId="57540AF1" w:rsidR="009D7E8B" w:rsidRPr="00967E8A" w:rsidRDefault="009D7E8B" w:rsidP="00967E8A">
      <w:pPr>
        <w:pStyle w:val="Odstavecseseznamem"/>
        <w:shd w:val="clear" w:color="auto" w:fill="FFFFFF"/>
        <w:spacing w:after="0" w:line="240" w:lineRule="auto"/>
        <w:ind w:left="709"/>
        <w:jc w:val="both"/>
        <w:rPr>
          <w:rFonts w:asciiTheme="minorHAnsi" w:hAnsiTheme="minorHAnsi" w:cstheme="minorHAnsi"/>
        </w:rPr>
      </w:pPr>
      <w:r w:rsidRPr="00967E8A">
        <w:rPr>
          <w:rFonts w:asciiTheme="minorHAnsi" w:hAnsiTheme="minorHAnsi" w:cstheme="minorHAnsi"/>
        </w:rPr>
        <w:t xml:space="preserve">Stavební odpad je stavební a demoliční odpad. Stavební odpad není odpadem komunálním. Stavební odpad lze použít, předat či odstranit pouze zákonem stanoveným způsobem. Odstraňování stavebního odpadu si </w:t>
      </w:r>
      <w:r w:rsidR="00D26CE2">
        <w:rPr>
          <w:rFonts w:asciiTheme="minorHAnsi" w:hAnsiTheme="minorHAnsi" w:cstheme="minorHAnsi"/>
        </w:rPr>
        <w:t xml:space="preserve">každý </w:t>
      </w:r>
      <w:r w:rsidRPr="00967E8A">
        <w:rPr>
          <w:rFonts w:asciiTheme="minorHAnsi" w:hAnsiTheme="minorHAnsi" w:cstheme="minorHAnsi"/>
        </w:rPr>
        <w:t xml:space="preserve">zajišťuje </w:t>
      </w:r>
      <w:r w:rsidR="00D26CE2">
        <w:rPr>
          <w:rFonts w:asciiTheme="minorHAnsi" w:hAnsiTheme="minorHAnsi" w:cstheme="minorHAnsi"/>
        </w:rPr>
        <w:t xml:space="preserve">sám </w:t>
      </w:r>
      <w:r w:rsidRPr="00967E8A">
        <w:rPr>
          <w:rFonts w:asciiTheme="minorHAnsi" w:hAnsiTheme="minorHAnsi" w:cstheme="minorHAnsi"/>
        </w:rPr>
        <w:t>na své náklady.</w:t>
      </w:r>
    </w:p>
    <w:p w14:paraId="410F2D25" w14:textId="77777777" w:rsidR="009D7E8B" w:rsidRPr="00967E8A" w:rsidRDefault="009D7E8B" w:rsidP="00967E8A">
      <w:pPr>
        <w:spacing w:after="0" w:line="240" w:lineRule="auto"/>
        <w:jc w:val="both"/>
        <w:rPr>
          <w:rFonts w:eastAsia="Times New Roman" w:cstheme="minorHAnsi"/>
          <w:lang w:eastAsia="cs-CZ"/>
        </w:rPr>
      </w:pPr>
    </w:p>
    <w:p w14:paraId="7E43B237" w14:textId="77777777" w:rsidR="009D7E8B" w:rsidRPr="00967E8A" w:rsidRDefault="009D7E8B" w:rsidP="00967E8A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FFFFFF"/>
        <w:spacing w:after="120" w:line="240" w:lineRule="auto"/>
        <w:jc w:val="both"/>
        <w:rPr>
          <w:rFonts w:eastAsia="Times New Roman" w:cstheme="minorHAnsi"/>
          <w:lang w:eastAsia="cs-CZ"/>
        </w:rPr>
      </w:pPr>
      <w:r w:rsidRPr="00967E8A">
        <w:rPr>
          <w:rFonts w:eastAsia="Times New Roman" w:cstheme="minorHAnsi"/>
          <w:b/>
          <w:bCs/>
          <w:i/>
          <w:iCs/>
          <w:lang w:eastAsia="cs-CZ"/>
        </w:rPr>
        <w:t>Využití a odstranění komunálního odpadu</w:t>
      </w:r>
    </w:p>
    <w:p w14:paraId="0618D6A7" w14:textId="77777777" w:rsidR="009D7E8B" w:rsidRPr="00967E8A" w:rsidRDefault="009D7E8B" w:rsidP="00967E8A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cs-CZ"/>
        </w:rPr>
      </w:pPr>
      <w:r w:rsidRPr="00967E8A">
        <w:rPr>
          <w:rFonts w:eastAsia="Times New Roman" w:cstheme="minorHAnsi"/>
          <w:lang w:eastAsia="cs-CZ"/>
        </w:rPr>
        <w:t>Komunální odpad je obcí předáván k dalšímu využití a k odstranění:</w:t>
      </w:r>
    </w:p>
    <w:p w14:paraId="01EF8316" w14:textId="6583EA70" w:rsidR="009D7E8B" w:rsidRPr="00967E8A" w:rsidRDefault="009D7E8B" w:rsidP="00967E8A">
      <w:pPr>
        <w:pStyle w:val="Seznamoslovan"/>
        <w:numPr>
          <w:ilvl w:val="0"/>
          <w:numId w:val="37"/>
        </w:numPr>
        <w:tabs>
          <w:tab w:val="left" w:pos="708"/>
        </w:tabs>
        <w:overflowPunct w:val="0"/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sz w:val="22"/>
          <w:szCs w:val="22"/>
        </w:rPr>
        <w:t xml:space="preserve">papír, plasty, sklo jsou předávány svozové společnosti </w:t>
      </w:r>
      <w:proofErr w:type="spellStart"/>
      <w:r w:rsidR="000227B5">
        <w:rPr>
          <w:rFonts w:asciiTheme="minorHAnsi" w:hAnsiTheme="minorHAnsi" w:cstheme="minorHAnsi"/>
          <w:sz w:val="22"/>
          <w:szCs w:val="22"/>
        </w:rPr>
        <w:t>Compag</w:t>
      </w:r>
      <w:proofErr w:type="spellEnd"/>
      <w:r w:rsidR="000227B5">
        <w:rPr>
          <w:rFonts w:asciiTheme="minorHAnsi" w:hAnsiTheme="minorHAnsi" w:cstheme="minorHAnsi"/>
          <w:sz w:val="22"/>
          <w:szCs w:val="22"/>
        </w:rPr>
        <w:t xml:space="preserve"> Mladá Boleslav, s.r.o.</w:t>
      </w:r>
    </w:p>
    <w:p w14:paraId="5C84A23B" w14:textId="689181A4" w:rsidR="009D7E8B" w:rsidRPr="00967E8A" w:rsidRDefault="009D7E8B" w:rsidP="00967E8A">
      <w:pPr>
        <w:pStyle w:val="Seznamoslovan"/>
        <w:numPr>
          <w:ilvl w:val="0"/>
          <w:numId w:val="37"/>
        </w:numPr>
        <w:tabs>
          <w:tab w:val="left" w:pos="708"/>
        </w:tabs>
        <w:overflowPunct w:val="0"/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sz w:val="22"/>
          <w:szCs w:val="22"/>
        </w:rPr>
        <w:t xml:space="preserve">kovy jsou předávány </w:t>
      </w:r>
      <w:r w:rsidR="000227B5">
        <w:rPr>
          <w:rFonts w:asciiTheme="minorHAnsi" w:hAnsiTheme="minorHAnsi" w:cstheme="minorHAnsi"/>
          <w:sz w:val="22"/>
          <w:szCs w:val="22"/>
        </w:rPr>
        <w:t>SD-KOVO Mladá Boleslav, a.s.</w:t>
      </w:r>
    </w:p>
    <w:p w14:paraId="675096F6" w14:textId="60CB506E" w:rsidR="009D7E8B" w:rsidRPr="00967E8A" w:rsidRDefault="009D7E8B" w:rsidP="00967E8A">
      <w:pPr>
        <w:pStyle w:val="Seznamoslovan"/>
        <w:numPr>
          <w:ilvl w:val="0"/>
          <w:numId w:val="37"/>
        </w:numPr>
        <w:tabs>
          <w:tab w:val="left" w:pos="708"/>
        </w:tabs>
        <w:overflowPunct w:val="0"/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sz w:val="22"/>
          <w:szCs w:val="22"/>
        </w:rPr>
        <w:t xml:space="preserve">jedlé oleje a tuky jsou předávány </w:t>
      </w:r>
      <w:r w:rsidR="000227B5">
        <w:rPr>
          <w:rFonts w:asciiTheme="minorHAnsi" w:hAnsiTheme="minorHAnsi" w:cstheme="minorHAnsi"/>
          <w:sz w:val="22"/>
          <w:szCs w:val="22"/>
        </w:rPr>
        <w:t xml:space="preserve">svozové společnosti </w:t>
      </w:r>
      <w:proofErr w:type="spellStart"/>
      <w:r w:rsidR="000227B5">
        <w:rPr>
          <w:rFonts w:asciiTheme="minorHAnsi" w:hAnsiTheme="minorHAnsi" w:cstheme="minorHAnsi"/>
          <w:sz w:val="22"/>
          <w:szCs w:val="22"/>
        </w:rPr>
        <w:t>Compag</w:t>
      </w:r>
      <w:proofErr w:type="spellEnd"/>
      <w:r w:rsidR="000227B5">
        <w:rPr>
          <w:rFonts w:asciiTheme="minorHAnsi" w:hAnsiTheme="minorHAnsi" w:cstheme="minorHAnsi"/>
          <w:sz w:val="22"/>
          <w:szCs w:val="22"/>
        </w:rPr>
        <w:t xml:space="preserve"> Mladá Boleslav, s.r.o.</w:t>
      </w:r>
    </w:p>
    <w:p w14:paraId="19BC50EF" w14:textId="66D20EB6" w:rsidR="009D7E8B" w:rsidRPr="00967E8A" w:rsidRDefault="009D7E8B" w:rsidP="00967E8A">
      <w:pPr>
        <w:pStyle w:val="Seznamoslovan"/>
        <w:numPr>
          <w:ilvl w:val="0"/>
          <w:numId w:val="37"/>
        </w:numPr>
        <w:tabs>
          <w:tab w:val="left" w:pos="708"/>
        </w:tabs>
        <w:overflowPunct w:val="0"/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sz w:val="22"/>
          <w:szCs w:val="22"/>
        </w:rPr>
        <w:t>biologicky rozložitelný odpad rostlinného původu je předáván</w:t>
      </w:r>
      <w:r w:rsidR="000227B5">
        <w:rPr>
          <w:rFonts w:asciiTheme="minorHAnsi" w:hAnsiTheme="minorHAnsi" w:cstheme="minorHAnsi"/>
          <w:sz w:val="22"/>
          <w:szCs w:val="22"/>
        </w:rPr>
        <w:t>: Zemědělská výroba Heřmanský s.r.o.</w:t>
      </w:r>
    </w:p>
    <w:p w14:paraId="68799413" w14:textId="799D3DBF" w:rsidR="009D7E8B" w:rsidRPr="00967E8A" w:rsidRDefault="009D7E8B" w:rsidP="00967E8A">
      <w:pPr>
        <w:pStyle w:val="Seznamoslovan"/>
        <w:numPr>
          <w:ilvl w:val="0"/>
          <w:numId w:val="37"/>
        </w:numPr>
        <w:tabs>
          <w:tab w:val="left" w:pos="708"/>
        </w:tabs>
        <w:overflowPunct w:val="0"/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sz w:val="22"/>
          <w:szCs w:val="22"/>
        </w:rPr>
        <w:t xml:space="preserve">objemný odpad je předáván svozové společnosti </w:t>
      </w:r>
      <w:proofErr w:type="spellStart"/>
      <w:r w:rsidR="000227B5">
        <w:rPr>
          <w:rFonts w:asciiTheme="minorHAnsi" w:hAnsiTheme="minorHAnsi" w:cstheme="minorHAnsi"/>
          <w:sz w:val="22"/>
          <w:szCs w:val="22"/>
        </w:rPr>
        <w:t>Compag</w:t>
      </w:r>
      <w:proofErr w:type="spellEnd"/>
      <w:r w:rsidR="000227B5">
        <w:rPr>
          <w:rFonts w:asciiTheme="minorHAnsi" w:hAnsiTheme="minorHAnsi" w:cstheme="minorHAnsi"/>
          <w:sz w:val="22"/>
          <w:szCs w:val="22"/>
        </w:rPr>
        <w:t xml:space="preserve"> Mladá Boleslav, s.r.o.</w:t>
      </w:r>
    </w:p>
    <w:p w14:paraId="1B328009" w14:textId="3BADB284" w:rsidR="009D7E8B" w:rsidRPr="00967E8A" w:rsidRDefault="009D7E8B" w:rsidP="00967E8A">
      <w:pPr>
        <w:pStyle w:val="Seznamoslovan"/>
        <w:numPr>
          <w:ilvl w:val="0"/>
          <w:numId w:val="37"/>
        </w:numPr>
        <w:tabs>
          <w:tab w:val="left" w:pos="708"/>
        </w:tabs>
        <w:overflowPunct w:val="0"/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sz w:val="22"/>
          <w:szCs w:val="22"/>
        </w:rPr>
        <w:t xml:space="preserve">nebezpečný odpad je předáván svozové společnosti </w:t>
      </w:r>
      <w:proofErr w:type="spellStart"/>
      <w:r w:rsidR="000227B5">
        <w:rPr>
          <w:rFonts w:asciiTheme="minorHAnsi" w:hAnsiTheme="minorHAnsi" w:cstheme="minorHAnsi"/>
          <w:sz w:val="22"/>
          <w:szCs w:val="22"/>
        </w:rPr>
        <w:t>Compag</w:t>
      </w:r>
      <w:proofErr w:type="spellEnd"/>
      <w:r w:rsidR="000227B5">
        <w:rPr>
          <w:rFonts w:asciiTheme="minorHAnsi" w:hAnsiTheme="minorHAnsi" w:cstheme="minorHAnsi"/>
          <w:sz w:val="22"/>
          <w:szCs w:val="22"/>
        </w:rPr>
        <w:t xml:space="preserve"> Mladá Boleslav, s.r.o.</w:t>
      </w:r>
    </w:p>
    <w:p w14:paraId="7B6698A8" w14:textId="37D4ACF6" w:rsidR="009D7E8B" w:rsidRPr="00967E8A" w:rsidRDefault="009D7E8B" w:rsidP="00967E8A">
      <w:pPr>
        <w:pStyle w:val="Seznamoslovan"/>
        <w:numPr>
          <w:ilvl w:val="0"/>
          <w:numId w:val="37"/>
        </w:numPr>
        <w:tabs>
          <w:tab w:val="left" w:pos="708"/>
        </w:tabs>
        <w:overflowPunct w:val="0"/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967E8A">
        <w:rPr>
          <w:rFonts w:asciiTheme="minorHAnsi" w:hAnsiTheme="minorHAnsi" w:cstheme="minorHAnsi"/>
          <w:sz w:val="22"/>
          <w:szCs w:val="22"/>
        </w:rPr>
        <w:t xml:space="preserve">směsný odpad je předáván svozové společnosti </w:t>
      </w:r>
      <w:proofErr w:type="spellStart"/>
      <w:r w:rsidR="000227B5">
        <w:rPr>
          <w:rFonts w:asciiTheme="minorHAnsi" w:hAnsiTheme="minorHAnsi" w:cstheme="minorHAnsi"/>
          <w:sz w:val="22"/>
          <w:szCs w:val="22"/>
        </w:rPr>
        <w:t>Compag</w:t>
      </w:r>
      <w:proofErr w:type="spellEnd"/>
      <w:r w:rsidR="000227B5">
        <w:rPr>
          <w:rFonts w:asciiTheme="minorHAnsi" w:hAnsiTheme="minorHAnsi" w:cstheme="minorHAnsi"/>
          <w:sz w:val="22"/>
          <w:szCs w:val="22"/>
        </w:rPr>
        <w:t xml:space="preserve"> Mladá Boleslav, s.r.o.</w:t>
      </w:r>
    </w:p>
    <w:p w14:paraId="29FB587F" w14:textId="77777777" w:rsidR="009D7E8B" w:rsidRPr="00967E8A" w:rsidRDefault="009D7E8B" w:rsidP="00967E8A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cs-CZ"/>
        </w:rPr>
      </w:pPr>
    </w:p>
    <w:p w14:paraId="2A7ED688" w14:textId="77777777" w:rsidR="009D7E8B" w:rsidRPr="00967E8A" w:rsidRDefault="009D7E8B" w:rsidP="00967E8A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FFFFFF"/>
        <w:spacing w:after="120" w:line="240" w:lineRule="auto"/>
        <w:jc w:val="both"/>
        <w:rPr>
          <w:rFonts w:cstheme="minorHAnsi"/>
        </w:rPr>
      </w:pPr>
      <w:r w:rsidRPr="00967E8A">
        <w:rPr>
          <w:rFonts w:eastAsia="Times New Roman" w:cstheme="minorHAnsi"/>
          <w:b/>
          <w:bCs/>
          <w:i/>
          <w:iCs/>
          <w:lang w:eastAsia="cs-CZ"/>
        </w:rPr>
        <w:t>Možnosti prevence a minimalizace vzniku komunálního odpadu</w:t>
      </w:r>
    </w:p>
    <w:p w14:paraId="5EF8E371" w14:textId="77777777" w:rsidR="009D7E8B" w:rsidRPr="00967E8A" w:rsidRDefault="009D7E8B" w:rsidP="00967E8A">
      <w:pPr>
        <w:shd w:val="clear" w:color="auto" w:fill="FFFFFF"/>
        <w:spacing w:after="0" w:line="240" w:lineRule="auto"/>
        <w:jc w:val="both"/>
        <w:rPr>
          <w:rFonts w:cstheme="minorHAnsi"/>
          <w:shd w:val="clear" w:color="auto" w:fill="FFFFFF"/>
        </w:rPr>
      </w:pPr>
      <w:r w:rsidRPr="00967E8A">
        <w:rPr>
          <w:rFonts w:cstheme="minorHAnsi"/>
          <w:shd w:val="clear" w:color="auto" w:fill="FFFFFF"/>
        </w:rPr>
        <w:t>V souladu se zákonem č. 541/2020 Sb., o odpadech, je každý povinen při své činnosti předcházet vzniku odpadu, omezovat jeho množství a nebezpečné vlastnosti.</w:t>
      </w:r>
    </w:p>
    <w:p w14:paraId="0D3A3D32" w14:textId="77777777" w:rsidR="009D7E8B" w:rsidRPr="00967E8A" w:rsidRDefault="009D7E8B" w:rsidP="00967E8A">
      <w:pPr>
        <w:shd w:val="clear" w:color="auto" w:fill="FFFFFF"/>
        <w:spacing w:after="0" w:line="240" w:lineRule="auto"/>
        <w:jc w:val="both"/>
        <w:rPr>
          <w:rFonts w:cstheme="minorHAnsi"/>
          <w:shd w:val="clear" w:color="auto" w:fill="FFFFFF"/>
        </w:rPr>
      </w:pPr>
      <w:r w:rsidRPr="00967E8A">
        <w:rPr>
          <w:rFonts w:cstheme="minorHAnsi"/>
        </w:rPr>
        <w:lastRenderedPageBreak/>
        <w:t>Předcházet vzniku odpadu znamená konat tak, že odpad nevzniká nebo že ho vzniká méně. Mezi předcházení vzniku patří i kroky, které omezuji nebezpečnost vznikajícího odpadu či jeho dopady na životní prostředí a lidské zdraví.</w:t>
      </w:r>
    </w:p>
    <w:p w14:paraId="0E4A6429" w14:textId="77777777" w:rsidR="009D7E8B" w:rsidRPr="00967E8A" w:rsidRDefault="009D7E8B" w:rsidP="00967E8A">
      <w:pPr>
        <w:shd w:val="clear" w:color="auto" w:fill="FFFFFF"/>
        <w:spacing w:after="0" w:line="240" w:lineRule="auto"/>
        <w:rPr>
          <w:rFonts w:cstheme="minorHAnsi"/>
        </w:rPr>
      </w:pPr>
      <w:r w:rsidRPr="00967E8A">
        <w:rPr>
          <w:rFonts w:cstheme="minorHAnsi"/>
        </w:rPr>
        <w:t>K nejúčinnějším způsobům redukce množství odpadů v domácnostech patří:</w:t>
      </w:r>
    </w:p>
    <w:p w14:paraId="56F126D3" w14:textId="77777777" w:rsidR="009D7E8B" w:rsidRPr="00967E8A" w:rsidRDefault="009D7E8B" w:rsidP="00967E8A">
      <w:pPr>
        <w:numPr>
          <w:ilvl w:val="0"/>
          <w:numId w:val="38"/>
        </w:numPr>
        <w:shd w:val="clear" w:color="auto" w:fill="FFFFFF"/>
        <w:spacing w:after="0" w:line="240" w:lineRule="auto"/>
        <w:rPr>
          <w:rFonts w:cstheme="minorHAnsi"/>
        </w:rPr>
      </w:pPr>
      <w:r w:rsidRPr="00967E8A">
        <w:rPr>
          <w:rFonts w:cstheme="minorHAnsi"/>
        </w:rPr>
        <w:t>používat nabíjecí baterie místo jednorázových</w:t>
      </w:r>
    </w:p>
    <w:p w14:paraId="7C6B53C0" w14:textId="77777777" w:rsidR="009D7E8B" w:rsidRPr="00967E8A" w:rsidRDefault="009D7E8B" w:rsidP="00967E8A">
      <w:pPr>
        <w:numPr>
          <w:ilvl w:val="0"/>
          <w:numId w:val="38"/>
        </w:numPr>
        <w:shd w:val="clear" w:color="auto" w:fill="FFFFFF"/>
        <w:spacing w:after="0" w:line="240" w:lineRule="auto"/>
        <w:rPr>
          <w:rFonts w:cstheme="minorHAnsi"/>
        </w:rPr>
      </w:pPr>
      <w:r w:rsidRPr="00967E8A">
        <w:rPr>
          <w:rFonts w:cstheme="minorHAnsi"/>
        </w:rPr>
        <w:t>vyhnout se jednorázovým nákupním taškám</w:t>
      </w:r>
    </w:p>
    <w:p w14:paraId="3C78EA8E" w14:textId="77777777" w:rsidR="009D7E8B" w:rsidRPr="00967E8A" w:rsidRDefault="009D7E8B" w:rsidP="00967E8A">
      <w:pPr>
        <w:numPr>
          <w:ilvl w:val="0"/>
          <w:numId w:val="38"/>
        </w:numPr>
        <w:shd w:val="clear" w:color="auto" w:fill="FFFFFF"/>
        <w:spacing w:after="0" w:line="240" w:lineRule="auto"/>
        <w:rPr>
          <w:rFonts w:cstheme="minorHAnsi"/>
        </w:rPr>
      </w:pPr>
      <w:r w:rsidRPr="00967E8A">
        <w:rPr>
          <w:rFonts w:cstheme="minorHAnsi"/>
        </w:rPr>
        <w:t>omezení zbytečných obalů a výrobků na jedno použití</w:t>
      </w:r>
    </w:p>
    <w:p w14:paraId="05CB2288" w14:textId="77777777" w:rsidR="009D7E8B" w:rsidRPr="00967E8A" w:rsidRDefault="009D7E8B" w:rsidP="00967E8A">
      <w:pPr>
        <w:numPr>
          <w:ilvl w:val="0"/>
          <w:numId w:val="38"/>
        </w:numPr>
        <w:shd w:val="clear" w:color="auto" w:fill="FFFFFF"/>
        <w:spacing w:after="0" w:line="240" w:lineRule="auto"/>
        <w:rPr>
          <w:rFonts w:cstheme="minorHAnsi"/>
        </w:rPr>
      </w:pPr>
      <w:r w:rsidRPr="00967E8A">
        <w:rPr>
          <w:rFonts w:cstheme="minorHAnsi"/>
        </w:rPr>
        <w:t>odmítnutí nevyžádané reklamy do poštovních schránek</w:t>
      </w:r>
    </w:p>
    <w:p w14:paraId="5CF85FD2" w14:textId="77777777" w:rsidR="009D7E8B" w:rsidRPr="00967E8A" w:rsidRDefault="009D7E8B" w:rsidP="00967E8A">
      <w:pPr>
        <w:numPr>
          <w:ilvl w:val="0"/>
          <w:numId w:val="38"/>
        </w:numPr>
        <w:shd w:val="clear" w:color="auto" w:fill="FFFFFF"/>
        <w:spacing w:after="0" w:line="240" w:lineRule="auto"/>
        <w:rPr>
          <w:rFonts w:cstheme="minorHAnsi"/>
        </w:rPr>
      </w:pPr>
      <w:r w:rsidRPr="00967E8A">
        <w:rPr>
          <w:rFonts w:cstheme="minorHAnsi"/>
        </w:rPr>
        <w:t>zamezit plýtvání potravinami</w:t>
      </w:r>
    </w:p>
    <w:p w14:paraId="3F80DFC5" w14:textId="77777777" w:rsidR="009D7E8B" w:rsidRPr="00967E8A" w:rsidRDefault="009D7E8B" w:rsidP="00967E8A">
      <w:pPr>
        <w:numPr>
          <w:ilvl w:val="0"/>
          <w:numId w:val="38"/>
        </w:numPr>
        <w:shd w:val="clear" w:color="auto" w:fill="FFFFFF"/>
        <w:spacing w:after="0" w:line="240" w:lineRule="auto"/>
        <w:rPr>
          <w:rFonts w:cstheme="minorHAnsi"/>
        </w:rPr>
      </w:pPr>
      <w:r w:rsidRPr="00967E8A">
        <w:rPr>
          <w:rFonts w:cstheme="minorHAnsi"/>
        </w:rPr>
        <w:t>jednorázově potřebné věci lze často zapůjčit</w:t>
      </w:r>
    </w:p>
    <w:p w14:paraId="4E15524C" w14:textId="77777777" w:rsidR="009D7E8B" w:rsidRPr="00967E8A" w:rsidRDefault="009D7E8B" w:rsidP="00967E8A">
      <w:pPr>
        <w:numPr>
          <w:ilvl w:val="0"/>
          <w:numId w:val="38"/>
        </w:numPr>
        <w:shd w:val="clear" w:color="auto" w:fill="FFFFFF"/>
        <w:spacing w:after="0" w:line="240" w:lineRule="auto"/>
        <w:rPr>
          <w:rFonts w:cstheme="minorHAnsi"/>
        </w:rPr>
      </w:pPr>
      <w:r w:rsidRPr="00967E8A">
        <w:rPr>
          <w:rFonts w:cstheme="minorHAnsi"/>
        </w:rPr>
        <w:t>nepotřebné oblečení lze darovat na charitativní účely</w:t>
      </w:r>
    </w:p>
    <w:p w14:paraId="2302FD43" w14:textId="77777777" w:rsidR="009D7E8B" w:rsidRPr="00967E8A" w:rsidRDefault="009D7E8B" w:rsidP="00967E8A">
      <w:pPr>
        <w:numPr>
          <w:ilvl w:val="0"/>
          <w:numId w:val="38"/>
        </w:numPr>
        <w:shd w:val="clear" w:color="auto" w:fill="FFFFFF"/>
        <w:spacing w:after="0" w:line="240" w:lineRule="auto"/>
        <w:rPr>
          <w:rFonts w:cstheme="minorHAnsi"/>
        </w:rPr>
      </w:pPr>
      <w:r w:rsidRPr="00967E8A">
        <w:rPr>
          <w:rFonts w:cstheme="minorHAnsi"/>
        </w:rPr>
        <w:t>starý nábytek lze nabídnout zdarma na internetu</w:t>
      </w:r>
    </w:p>
    <w:p w14:paraId="44BAAA0A" w14:textId="77777777" w:rsidR="009D7E8B" w:rsidRPr="00967E8A" w:rsidRDefault="009D7E8B" w:rsidP="00967E8A">
      <w:pPr>
        <w:numPr>
          <w:ilvl w:val="0"/>
          <w:numId w:val="38"/>
        </w:numPr>
        <w:shd w:val="clear" w:color="auto" w:fill="FFFFFF"/>
        <w:spacing w:after="0" w:line="240" w:lineRule="auto"/>
        <w:rPr>
          <w:rFonts w:cstheme="minorHAnsi"/>
        </w:rPr>
      </w:pPr>
      <w:r w:rsidRPr="00967E8A">
        <w:rPr>
          <w:rFonts w:cstheme="minorHAnsi"/>
        </w:rPr>
        <w:t>zavést domácí kompostování</w:t>
      </w:r>
    </w:p>
    <w:p w14:paraId="481A0C09" w14:textId="77777777" w:rsidR="009D7E8B" w:rsidRPr="00967E8A" w:rsidRDefault="009D7E8B" w:rsidP="00967E8A">
      <w:pPr>
        <w:numPr>
          <w:ilvl w:val="0"/>
          <w:numId w:val="38"/>
        </w:numPr>
        <w:shd w:val="clear" w:color="auto" w:fill="FFFFFF"/>
        <w:spacing w:after="0" w:line="240" w:lineRule="auto"/>
        <w:rPr>
          <w:rFonts w:cstheme="minorHAnsi"/>
        </w:rPr>
      </w:pPr>
      <w:r w:rsidRPr="00967E8A">
        <w:rPr>
          <w:rFonts w:cstheme="minorHAnsi"/>
        </w:rPr>
        <w:t>používat látkové pleny namísto jednorázových.</w:t>
      </w:r>
    </w:p>
    <w:p w14:paraId="2A4C9D46" w14:textId="23DF6032" w:rsidR="009D7E8B" w:rsidRPr="00967E8A" w:rsidRDefault="009D7E8B" w:rsidP="00967E8A">
      <w:pPr>
        <w:shd w:val="clear" w:color="auto" w:fill="FFFFFF"/>
        <w:spacing w:after="0" w:line="240" w:lineRule="auto"/>
        <w:jc w:val="both"/>
        <w:rPr>
          <w:rFonts w:eastAsia="Times New Roman" w:cstheme="minorHAnsi"/>
        </w:rPr>
      </w:pPr>
      <w:r w:rsidRPr="00967E8A">
        <w:rPr>
          <w:rFonts w:cstheme="minorHAnsi"/>
          <w:color w:val="252525"/>
        </w:rPr>
        <w:t>Ministerstvo životního prostředí připravilo pro domácnosti</w:t>
      </w:r>
      <w:hyperlink r:id="rId12" w:tgtFrame="_blank" w:history="1">
        <w:r w:rsidRPr="00967E8A">
          <w:rPr>
            <w:rStyle w:val="Siln"/>
            <w:rFonts w:cstheme="minorHAnsi"/>
            <w:b w:val="0"/>
            <w:bCs w:val="0"/>
            <w:color w:val="0070C0"/>
          </w:rPr>
          <w:t> </w:t>
        </w:r>
        <w:r w:rsidRPr="00967E8A">
          <w:rPr>
            <w:rStyle w:val="Siln"/>
            <w:rFonts w:cstheme="minorHAnsi"/>
            <w:b w:val="0"/>
            <w:bCs w:val="0"/>
            <w:color w:val="0070C0"/>
            <w:u w:val="single"/>
          </w:rPr>
          <w:t>manuál</w:t>
        </w:r>
      </w:hyperlink>
      <w:r w:rsidRPr="00967E8A">
        <w:rPr>
          <w:rFonts w:cstheme="minorHAnsi"/>
          <w:color w:val="0070C0"/>
        </w:rPr>
        <w:t> </w:t>
      </w:r>
      <w:r w:rsidR="00D26CE2">
        <w:rPr>
          <w:rFonts w:cstheme="minorHAnsi"/>
          <w:color w:val="252525"/>
        </w:rPr>
        <w:t xml:space="preserve">na téma </w:t>
      </w:r>
      <w:r w:rsidRPr="00967E8A">
        <w:rPr>
          <w:rFonts w:cstheme="minorHAnsi"/>
          <w:color w:val="252525"/>
        </w:rPr>
        <w:t>předcházení vzniku odpadu.</w:t>
      </w:r>
    </w:p>
    <w:p w14:paraId="583A3E66" w14:textId="77777777" w:rsidR="009D7E8B" w:rsidRPr="009B4E96" w:rsidRDefault="009D7E8B" w:rsidP="00967E8A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4D78C331" w14:textId="77777777" w:rsidR="009D7E8B" w:rsidRPr="00967E8A" w:rsidRDefault="009D7E8B" w:rsidP="00967E8A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FFFFFF"/>
        <w:spacing w:after="120" w:line="240" w:lineRule="auto"/>
        <w:jc w:val="both"/>
        <w:rPr>
          <w:rFonts w:cstheme="minorHAnsi"/>
          <w:b/>
          <w:bCs/>
          <w:i/>
          <w:iCs/>
        </w:rPr>
      </w:pPr>
      <w:r w:rsidRPr="00967E8A">
        <w:rPr>
          <w:rFonts w:cstheme="minorHAnsi"/>
          <w:b/>
          <w:bCs/>
          <w:i/>
          <w:iCs/>
        </w:rPr>
        <w:t>K</w:t>
      </w:r>
      <w:r w:rsidRPr="00967E8A">
        <w:rPr>
          <w:rFonts w:eastAsia="Times New Roman" w:cstheme="minorHAnsi"/>
          <w:b/>
          <w:bCs/>
          <w:i/>
          <w:iCs/>
        </w:rPr>
        <w:t>vantifikovan</w:t>
      </w:r>
      <w:r w:rsidRPr="00967E8A">
        <w:rPr>
          <w:rFonts w:cstheme="minorHAnsi"/>
          <w:b/>
          <w:bCs/>
          <w:i/>
          <w:iCs/>
        </w:rPr>
        <w:t>é</w:t>
      </w:r>
      <w:r w:rsidRPr="00967E8A">
        <w:rPr>
          <w:rFonts w:eastAsia="Times New Roman" w:cstheme="minorHAnsi"/>
          <w:b/>
          <w:bCs/>
          <w:i/>
          <w:iCs/>
        </w:rPr>
        <w:t xml:space="preserve"> výsled</w:t>
      </w:r>
      <w:r w:rsidRPr="00967E8A">
        <w:rPr>
          <w:rFonts w:cstheme="minorHAnsi"/>
          <w:b/>
          <w:bCs/>
          <w:i/>
          <w:iCs/>
        </w:rPr>
        <w:t>ky</w:t>
      </w:r>
      <w:r w:rsidRPr="00967E8A">
        <w:rPr>
          <w:rFonts w:eastAsia="Times New Roman" w:cstheme="minorHAnsi"/>
          <w:b/>
          <w:bCs/>
          <w:i/>
          <w:iCs/>
        </w:rPr>
        <w:t xml:space="preserve"> odpadového hospodářství obce </w:t>
      </w:r>
    </w:p>
    <w:p w14:paraId="2CE51D79" w14:textId="066D3DD6" w:rsidR="009D7E8B" w:rsidRPr="00967E8A" w:rsidRDefault="009D7E8B" w:rsidP="00967E8A">
      <w:pPr>
        <w:shd w:val="clear" w:color="auto" w:fill="FFFFFF"/>
        <w:spacing w:after="120" w:line="240" w:lineRule="auto"/>
        <w:jc w:val="both"/>
        <w:rPr>
          <w:rFonts w:cstheme="minorHAnsi"/>
        </w:rPr>
      </w:pPr>
      <w:r w:rsidRPr="00967E8A">
        <w:rPr>
          <w:rFonts w:cstheme="minorHAnsi"/>
        </w:rPr>
        <w:t>M</w:t>
      </w:r>
      <w:r w:rsidRPr="00967E8A">
        <w:rPr>
          <w:rFonts w:eastAsia="Times New Roman" w:cstheme="minorHAnsi"/>
        </w:rPr>
        <w:t xml:space="preserve">nožství komunálního odpadu vyprodukovaného na území obce </w:t>
      </w:r>
      <w:r w:rsidR="000227B5">
        <w:rPr>
          <w:rFonts w:cstheme="minorHAnsi"/>
        </w:rPr>
        <w:t>Žerčice</w:t>
      </w:r>
      <w:r w:rsidRPr="00967E8A">
        <w:rPr>
          <w:rFonts w:cstheme="minorHAnsi"/>
        </w:rPr>
        <w:t xml:space="preserve"> v roce 2021:</w:t>
      </w:r>
    </w:p>
    <w:tbl>
      <w:tblPr>
        <w:tblStyle w:val="Mkatabulky"/>
        <w:tblW w:w="0" w:type="auto"/>
        <w:tblInd w:w="704" w:type="dxa"/>
        <w:tblLook w:val="04A0" w:firstRow="1" w:lastRow="0" w:firstColumn="1" w:lastColumn="0" w:noHBand="0" w:noVBand="1"/>
      </w:tblPr>
      <w:tblGrid>
        <w:gridCol w:w="4678"/>
        <w:gridCol w:w="2693"/>
      </w:tblGrid>
      <w:tr w:rsidR="009D7E8B" w:rsidRPr="00967E8A" w14:paraId="09719F40" w14:textId="77777777" w:rsidTr="0056073B">
        <w:tc>
          <w:tcPr>
            <w:tcW w:w="4678" w:type="dxa"/>
          </w:tcPr>
          <w:p w14:paraId="6CA8694C" w14:textId="77777777" w:rsidR="009D7E8B" w:rsidRPr="00967E8A" w:rsidRDefault="009D7E8B" w:rsidP="00967E8A">
            <w:pPr>
              <w:jc w:val="both"/>
              <w:rPr>
                <w:rFonts w:cstheme="minorHAnsi"/>
                <w:b/>
                <w:bCs/>
              </w:rPr>
            </w:pPr>
            <w:r w:rsidRPr="00967E8A">
              <w:rPr>
                <w:rFonts w:cstheme="minorHAnsi"/>
                <w:b/>
                <w:bCs/>
              </w:rPr>
              <w:t>Druh odpadu</w:t>
            </w:r>
          </w:p>
        </w:tc>
        <w:tc>
          <w:tcPr>
            <w:tcW w:w="2693" w:type="dxa"/>
          </w:tcPr>
          <w:p w14:paraId="13DC673F" w14:textId="77777777" w:rsidR="009D7E8B" w:rsidRPr="00967E8A" w:rsidRDefault="009D7E8B" w:rsidP="00967E8A">
            <w:pPr>
              <w:jc w:val="both"/>
              <w:rPr>
                <w:rFonts w:cstheme="minorHAnsi"/>
                <w:b/>
                <w:bCs/>
              </w:rPr>
            </w:pPr>
            <w:r w:rsidRPr="00967E8A">
              <w:rPr>
                <w:rFonts w:cstheme="minorHAnsi"/>
                <w:b/>
                <w:bCs/>
              </w:rPr>
              <w:t>Množství odpadu v tunách</w:t>
            </w:r>
          </w:p>
        </w:tc>
      </w:tr>
      <w:tr w:rsidR="009D7E8B" w:rsidRPr="00967E8A" w14:paraId="7E3F1B66" w14:textId="77777777" w:rsidTr="0056073B">
        <w:tc>
          <w:tcPr>
            <w:tcW w:w="4678" w:type="dxa"/>
          </w:tcPr>
          <w:p w14:paraId="66F7190A" w14:textId="77777777" w:rsidR="009D7E8B" w:rsidRPr="00967E8A" w:rsidRDefault="009D7E8B" w:rsidP="00967E8A">
            <w:pPr>
              <w:jc w:val="both"/>
              <w:rPr>
                <w:rFonts w:cstheme="minorHAnsi"/>
              </w:rPr>
            </w:pPr>
            <w:r w:rsidRPr="00967E8A">
              <w:rPr>
                <w:rFonts w:cstheme="minorHAnsi"/>
              </w:rPr>
              <w:t>papír</w:t>
            </w:r>
          </w:p>
        </w:tc>
        <w:tc>
          <w:tcPr>
            <w:tcW w:w="2693" w:type="dxa"/>
          </w:tcPr>
          <w:p w14:paraId="308876B7" w14:textId="19CDAE17" w:rsidR="009D7E8B" w:rsidRPr="00967E8A" w:rsidRDefault="000227B5" w:rsidP="00967E8A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1,71</w:t>
            </w:r>
          </w:p>
        </w:tc>
      </w:tr>
      <w:tr w:rsidR="009D7E8B" w:rsidRPr="00967E8A" w14:paraId="60E898F1" w14:textId="77777777" w:rsidTr="0056073B">
        <w:tc>
          <w:tcPr>
            <w:tcW w:w="4678" w:type="dxa"/>
          </w:tcPr>
          <w:p w14:paraId="560B1EDA" w14:textId="77777777" w:rsidR="009D7E8B" w:rsidRPr="00967E8A" w:rsidRDefault="009D7E8B" w:rsidP="00967E8A">
            <w:pPr>
              <w:jc w:val="both"/>
              <w:rPr>
                <w:rFonts w:cstheme="minorHAnsi"/>
              </w:rPr>
            </w:pPr>
            <w:r w:rsidRPr="00967E8A">
              <w:rPr>
                <w:rFonts w:cstheme="minorHAnsi"/>
              </w:rPr>
              <w:t>plasty</w:t>
            </w:r>
          </w:p>
        </w:tc>
        <w:tc>
          <w:tcPr>
            <w:tcW w:w="2693" w:type="dxa"/>
          </w:tcPr>
          <w:p w14:paraId="03AB6259" w14:textId="63BB66AC" w:rsidR="009D7E8B" w:rsidRPr="00967E8A" w:rsidRDefault="000227B5" w:rsidP="00967E8A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7,898</w:t>
            </w:r>
          </w:p>
        </w:tc>
      </w:tr>
      <w:tr w:rsidR="009D7E8B" w:rsidRPr="00967E8A" w14:paraId="5415B93E" w14:textId="77777777" w:rsidTr="0056073B">
        <w:tc>
          <w:tcPr>
            <w:tcW w:w="4678" w:type="dxa"/>
          </w:tcPr>
          <w:p w14:paraId="5640409F" w14:textId="77777777" w:rsidR="009D7E8B" w:rsidRPr="00967E8A" w:rsidRDefault="009D7E8B" w:rsidP="00967E8A">
            <w:pPr>
              <w:jc w:val="both"/>
              <w:rPr>
                <w:rFonts w:cstheme="minorHAnsi"/>
              </w:rPr>
            </w:pPr>
            <w:r w:rsidRPr="00967E8A">
              <w:rPr>
                <w:rFonts w:cstheme="minorHAnsi"/>
              </w:rPr>
              <w:t>sklo</w:t>
            </w:r>
          </w:p>
        </w:tc>
        <w:tc>
          <w:tcPr>
            <w:tcW w:w="2693" w:type="dxa"/>
          </w:tcPr>
          <w:p w14:paraId="79FC0340" w14:textId="4CA3281E" w:rsidR="009D7E8B" w:rsidRPr="00967E8A" w:rsidRDefault="000227B5" w:rsidP="00967E8A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3,342</w:t>
            </w:r>
          </w:p>
        </w:tc>
      </w:tr>
      <w:tr w:rsidR="009D7E8B" w:rsidRPr="00967E8A" w14:paraId="6DB3CAF4" w14:textId="77777777" w:rsidTr="0056073B">
        <w:tc>
          <w:tcPr>
            <w:tcW w:w="4678" w:type="dxa"/>
          </w:tcPr>
          <w:p w14:paraId="60705743" w14:textId="77777777" w:rsidR="009D7E8B" w:rsidRPr="00967E8A" w:rsidRDefault="009D7E8B" w:rsidP="00967E8A">
            <w:pPr>
              <w:jc w:val="both"/>
              <w:rPr>
                <w:rFonts w:cstheme="minorHAnsi"/>
              </w:rPr>
            </w:pPr>
            <w:r w:rsidRPr="00967E8A">
              <w:rPr>
                <w:rFonts w:cstheme="minorHAnsi"/>
              </w:rPr>
              <w:t>kovy</w:t>
            </w:r>
          </w:p>
        </w:tc>
        <w:tc>
          <w:tcPr>
            <w:tcW w:w="2693" w:type="dxa"/>
          </w:tcPr>
          <w:p w14:paraId="50D09A14" w14:textId="07F36E3A" w:rsidR="009D7E8B" w:rsidRPr="00967E8A" w:rsidRDefault="000227B5" w:rsidP="00967E8A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3,14</w:t>
            </w:r>
          </w:p>
        </w:tc>
      </w:tr>
      <w:tr w:rsidR="009D7E8B" w:rsidRPr="00967E8A" w14:paraId="1605AABA" w14:textId="77777777" w:rsidTr="0056073B">
        <w:tc>
          <w:tcPr>
            <w:tcW w:w="4678" w:type="dxa"/>
          </w:tcPr>
          <w:p w14:paraId="257DDCBE" w14:textId="77777777" w:rsidR="009D7E8B" w:rsidRPr="00967E8A" w:rsidRDefault="009D7E8B" w:rsidP="00967E8A">
            <w:pPr>
              <w:jc w:val="both"/>
              <w:rPr>
                <w:rFonts w:cstheme="minorHAnsi"/>
              </w:rPr>
            </w:pPr>
            <w:r w:rsidRPr="00967E8A">
              <w:rPr>
                <w:rFonts w:cstheme="minorHAnsi"/>
              </w:rPr>
              <w:t>jedlé oleje a tuky</w:t>
            </w:r>
          </w:p>
        </w:tc>
        <w:tc>
          <w:tcPr>
            <w:tcW w:w="2693" w:type="dxa"/>
          </w:tcPr>
          <w:p w14:paraId="688A204A" w14:textId="2780F85B" w:rsidR="009D7E8B" w:rsidRPr="00967E8A" w:rsidRDefault="003A7F0C" w:rsidP="00967E8A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0,085</w:t>
            </w:r>
          </w:p>
        </w:tc>
      </w:tr>
      <w:tr w:rsidR="009D7E8B" w:rsidRPr="00967E8A" w14:paraId="0A454D94" w14:textId="77777777" w:rsidTr="0056073B">
        <w:tc>
          <w:tcPr>
            <w:tcW w:w="4678" w:type="dxa"/>
          </w:tcPr>
          <w:p w14:paraId="72734E00" w14:textId="77777777" w:rsidR="009D7E8B" w:rsidRPr="00967E8A" w:rsidRDefault="009D7E8B" w:rsidP="00967E8A">
            <w:pPr>
              <w:jc w:val="both"/>
              <w:rPr>
                <w:rFonts w:cstheme="minorHAnsi"/>
              </w:rPr>
            </w:pPr>
            <w:r w:rsidRPr="00967E8A">
              <w:rPr>
                <w:rFonts w:cstheme="minorHAnsi"/>
              </w:rPr>
              <w:t>biologicky rozložitelný odpad rostlinného původu</w:t>
            </w:r>
          </w:p>
        </w:tc>
        <w:tc>
          <w:tcPr>
            <w:tcW w:w="2693" w:type="dxa"/>
          </w:tcPr>
          <w:p w14:paraId="4C844B30" w14:textId="54E807C8" w:rsidR="009D7E8B" w:rsidRPr="00967E8A" w:rsidRDefault="003A7F0C" w:rsidP="00967E8A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170,54</w:t>
            </w:r>
          </w:p>
        </w:tc>
      </w:tr>
      <w:tr w:rsidR="009D7E8B" w:rsidRPr="00967E8A" w14:paraId="4931EFE9" w14:textId="77777777" w:rsidTr="0056073B">
        <w:tc>
          <w:tcPr>
            <w:tcW w:w="4678" w:type="dxa"/>
          </w:tcPr>
          <w:p w14:paraId="1FBDD1C7" w14:textId="77777777" w:rsidR="009D7E8B" w:rsidRPr="00967E8A" w:rsidRDefault="009D7E8B" w:rsidP="00967E8A">
            <w:pPr>
              <w:jc w:val="both"/>
              <w:rPr>
                <w:rFonts w:cstheme="minorHAnsi"/>
              </w:rPr>
            </w:pPr>
            <w:r w:rsidRPr="00967E8A">
              <w:rPr>
                <w:rFonts w:cstheme="minorHAnsi"/>
              </w:rPr>
              <w:t>objemný odpad</w:t>
            </w:r>
          </w:p>
        </w:tc>
        <w:tc>
          <w:tcPr>
            <w:tcW w:w="2693" w:type="dxa"/>
          </w:tcPr>
          <w:p w14:paraId="50257CCF" w14:textId="307B3A44" w:rsidR="009D7E8B" w:rsidRPr="00967E8A" w:rsidRDefault="003A7F0C" w:rsidP="00967E8A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13,94</w:t>
            </w:r>
          </w:p>
        </w:tc>
      </w:tr>
      <w:tr w:rsidR="009D7E8B" w:rsidRPr="00967E8A" w14:paraId="4B64FFFA" w14:textId="77777777" w:rsidTr="0056073B">
        <w:tc>
          <w:tcPr>
            <w:tcW w:w="4678" w:type="dxa"/>
          </w:tcPr>
          <w:p w14:paraId="1BCD87E7" w14:textId="77777777" w:rsidR="009D7E8B" w:rsidRPr="00967E8A" w:rsidRDefault="009D7E8B" w:rsidP="00967E8A">
            <w:pPr>
              <w:jc w:val="both"/>
              <w:rPr>
                <w:rFonts w:cstheme="minorHAnsi"/>
              </w:rPr>
            </w:pPr>
            <w:r w:rsidRPr="00967E8A">
              <w:rPr>
                <w:rFonts w:cstheme="minorHAnsi"/>
              </w:rPr>
              <w:t>nebezpečný odpad</w:t>
            </w:r>
          </w:p>
        </w:tc>
        <w:tc>
          <w:tcPr>
            <w:tcW w:w="2693" w:type="dxa"/>
          </w:tcPr>
          <w:p w14:paraId="36E35C9F" w14:textId="39164987" w:rsidR="009D7E8B" w:rsidRPr="00967E8A" w:rsidRDefault="003A7F0C" w:rsidP="00967E8A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0,46</w:t>
            </w:r>
          </w:p>
        </w:tc>
      </w:tr>
      <w:tr w:rsidR="009D7E8B" w:rsidRPr="00967E8A" w14:paraId="3521E656" w14:textId="77777777" w:rsidTr="0056073B">
        <w:tc>
          <w:tcPr>
            <w:tcW w:w="4678" w:type="dxa"/>
          </w:tcPr>
          <w:p w14:paraId="7CBCE6D8" w14:textId="77777777" w:rsidR="009D7E8B" w:rsidRPr="00967E8A" w:rsidRDefault="009D7E8B" w:rsidP="00967E8A">
            <w:pPr>
              <w:jc w:val="both"/>
              <w:rPr>
                <w:rFonts w:cstheme="minorHAnsi"/>
              </w:rPr>
            </w:pPr>
            <w:r w:rsidRPr="00967E8A">
              <w:rPr>
                <w:rFonts w:cstheme="minorHAnsi"/>
              </w:rPr>
              <w:t>směsný odpad</w:t>
            </w:r>
          </w:p>
        </w:tc>
        <w:tc>
          <w:tcPr>
            <w:tcW w:w="2693" w:type="dxa"/>
          </w:tcPr>
          <w:p w14:paraId="75F0E22E" w14:textId="6AE249BF" w:rsidR="009D7E8B" w:rsidRPr="00967E8A" w:rsidRDefault="003A7F0C" w:rsidP="00967E8A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120,842</w:t>
            </w:r>
          </w:p>
        </w:tc>
      </w:tr>
    </w:tbl>
    <w:p w14:paraId="708E532C" w14:textId="66EA99B2" w:rsidR="009D7E8B" w:rsidRPr="009B4E96" w:rsidRDefault="009D7E8B" w:rsidP="00967E8A">
      <w:pPr>
        <w:shd w:val="clear" w:color="auto" w:fill="FFFFFF"/>
        <w:spacing w:line="240" w:lineRule="auto"/>
        <w:jc w:val="both"/>
        <w:rPr>
          <w:rFonts w:cstheme="minorHAnsi"/>
          <w:color w:val="7030A0"/>
          <w:sz w:val="4"/>
          <w:szCs w:val="4"/>
        </w:rPr>
      </w:pPr>
    </w:p>
    <w:p w14:paraId="1F19A856" w14:textId="77777777" w:rsidR="009D7E8B" w:rsidRPr="00967E8A" w:rsidRDefault="009D7E8B" w:rsidP="00967E8A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FFFFFF"/>
        <w:spacing w:after="120" w:line="240" w:lineRule="auto"/>
        <w:jc w:val="both"/>
        <w:rPr>
          <w:rFonts w:eastAsia="Times New Roman" w:cstheme="minorHAnsi"/>
        </w:rPr>
      </w:pPr>
      <w:r w:rsidRPr="00967E8A">
        <w:rPr>
          <w:rFonts w:cstheme="minorHAnsi"/>
          <w:b/>
          <w:bCs/>
          <w:i/>
          <w:iCs/>
        </w:rPr>
        <w:t>N</w:t>
      </w:r>
      <w:r w:rsidRPr="00967E8A">
        <w:rPr>
          <w:rFonts w:eastAsia="Times New Roman" w:cstheme="minorHAnsi"/>
          <w:b/>
          <w:bCs/>
          <w:i/>
          <w:iCs/>
        </w:rPr>
        <w:t>áklad</w:t>
      </w:r>
      <w:r w:rsidRPr="00967E8A">
        <w:rPr>
          <w:rFonts w:cstheme="minorHAnsi"/>
          <w:b/>
          <w:bCs/>
          <w:i/>
          <w:iCs/>
        </w:rPr>
        <w:t>y</w:t>
      </w:r>
      <w:r w:rsidRPr="00967E8A">
        <w:rPr>
          <w:rFonts w:eastAsia="Times New Roman" w:cstheme="minorHAnsi"/>
          <w:b/>
          <w:bCs/>
          <w:i/>
          <w:iCs/>
        </w:rPr>
        <w:t xml:space="preserve"> na provoz obecního systému</w:t>
      </w:r>
      <w:r w:rsidRPr="00967E8A">
        <w:rPr>
          <w:rFonts w:cstheme="minorHAnsi"/>
          <w:b/>
          <w:bCs/>
          <w:i/>
          <w:iCs/>
        </w:rPr>
        <w:t xml:space="preserve"> </w:t>
      </w:r>
      <w:r w:rsidRPr="00967E8A">
        <w:rPr>
          <w:rFonts w:eastAsia="Times New Roman" w:cstheme="minorHAnsi"/>
          <w:b/>
          <w:bCs/>
          <w:i/>
          <w:iCs/>
        </w:rPr>
        <w:t>odpadového hospodářství obce</w:t>
      </w:r>
    </w:p>
    <w:p w14:paraId="464FF91E" w14:textId="2F301C40" w:rsidR="0089459E" w:rsidRPr="00967E8A" w:rsidRDefault="009D7E8B" w:rsidP="00967E8A">
      <w:pPr>
        <w:shd w:val="clear" w:color="auto" w:fill="FFFFFF"/>
        <w:spacing w:after="120" w:line="240" w:lineRule="auto"/>
        <w:jc w:val="both"/>
        <w:rPr>
          <w:rFonts w:cstheme="minorHAnsi"/>
        </w:rPr>
      </w:pPr>
      <w:r w:rsidRPr="00967E8A">
        <w:rPr>
          <w:rFonts w:cstheme="minorHAnsi"/>
        </w:rPr>
        <w:t xml:space="preserve">Přehled nákladů odpadového hospodářství obce </w:t>
      </w:r>
      <w:r w:rsidR="003A7F0C">
        <w:rPr>
          <w:rFonts w:cstheme="minorHAnsi"/>
        </w:rPr>
        <w:t>Žerčice</w:t>
      </w:r>
      <w:r w:rsidRPr="00967E8A">
        <w:rPr>
          <w:rFonts w:cstheme="minorHAnsi"/>
        </w:rPr>
        <w:t xml:space="preserve"> v roce 2021:</w:t>
      </w:r>
    </w:p>
    <w:tbl>
      <w:tblPr>
        <w:tblStyle w:val="Mkatabulky"/>
        <w:tblW w:w="0" w:type="auto"/>
        <w:tblInd w:w="704" w:type="dxa"/>
        <w:tblLook w:val="04A0" w:firstRow="1" w:lastRow="0" w:firstColumn="1" w:lastColumn="0" w:noHBand="0" w:noVBand="1"/>
      </w:tblPr>
      <w:tblGrid>
        <w:gridCol w:w="4678"/>
        <w:gridCol w:w="2693"/>
      </w:tblGrid>
      <w:tr w:rsidR="00E04407" w:rsidRPr="00967E8A" w14:paraId="52143399" w14:textId="77777777" w:rsidTr="0056073B">
        <w:tc>
          <w:tcPr>
            <w:tcW w:w="4678" w:type="dxa"/>
          </w:tcPr>
          <w:p w14:paraId="3F4ABC7F" w14:textId="77777777" w:rsidR="00E04407" w:rsidRPr="00967E8A" w:rsidRDefault="00E04407" w:rsidP="00967E8A">
            <w:pPr>
              <w:jc w:val="both"/>
              <w:rPr>
                <w:rFonts w:cstheme="minorHAnsi"/>
                <w:b/>
                <w:bCs/>
              </w:rPr>
            </w:pPr>
            <w:r w:rsidRPr="00967E8A">
              <w:rPr>
                <w:rFonts w:cstheme="minorHAnsi"/>
                <w:b/>
                <w:bCs/>
              </w:rPr>
              <w:t>Druh odpadu</w:t>
            </w:r>
          </w:p>
        </w:tc>
        <w:tc>
          <w:tcPr>
            <w:tcW w:w="2693" w:type="dxa"/>
          </w:tcPr>
          <w:p w14:paraId="312E237D" w14:textId="27D7F1A9" w:rsidR="00E04407" w:rsidRPr="00967E8A" w:rsidRDefault="00E04407" w:rsidP="00967E8A">
            <w:pPr>
              <w:jc w:val="both"/>
              <w:rPr>
                <w:rFonts w:cstheme="minorHAnsi"/>
                <w:b/>
                <w:bCs/>
              </w:rPr>
            </w:pPr>
            <w:r w:rsidRPr="00967E8A">
              <w:rPr>
                <w:rFonts w:cstheme="minorHAnsi"/>
                <w:b/>
                <w:bCs/>
              </w:rPr>
              <w:t>Náklady v</w:t>
            </w:r>
            <w:r w:rsidR="00D26CE2">
              <w:rPr>
                <w:rFonts w:cstheme="minorHAnsi"/>
                <w:b/>
                <w:bCs/>
              </w:rPr>
              <w:t> </w:t>
            </w:r>
            <w:r w:rsidRPr="00967E8A">
              <w:rPr>
                <w:rFonts w:cstheme="minorHAnsi"/>
                <w:b/>
                <w:bCs/>
              </w:rPr>
              <w:t>Kč</w:t>
            </w:r>
          </w:p>
        </w:tc>
      </w:tr>
      <w:tr w:rsidR="00E04407" w:rsidRPr="00967E8A" w14:paraId="625680A0" w14:textId="77777777" w:rsidTr="0056073B">
        <w:tc>
          <w:tcPr>
            <w:tcW w:w="4678" w:type="dxa"/>
          </w:tcPr>
          <w:p w14:paraId="21124DFB" w14:textId="77777777" w:rsidR="00E04407" w:rsidRPr="00967E8A" w:rsidRDefault="00E04407" w:rsidP="00967E8A">
            <w:pPr>
              <w:jc w:val="both"/>
              <w:rPr>
                <w:rFonts w:cstheme="minorHAnsi"/>
              </w:rPr>
            </w:pPr>
            <w:r w:rsidRPr="00967E8A">
              <w:rPr>
                <w:rFonts w:cstheme="minorHAnsi"/>
              </w:rPr>
              <w:t>biologicky rozložitelný odpad rostlinného původu</w:t>
            </w:r>
          </w:p>
        </w:tc>
        <w:tc>
          <w:tcPr>
            <w:tcW w:w="2693" w:type="dxa"/>
          </w:tcPr>
          <w:p w14:paraId="56464F21" w14:textId="53F43C34" w:rsidR="00E04407" w:rsidRPr="00967E8A" w:rsidRDefault="00D442AC" w:rsidP="00967E8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</w:t>
            </w:r>
            <w:r w:rsidR="00E80EC6">
              <w:rPr>
                <w:rFonts w:cstheme="minorHAnsi"/>
              </w:rPr>
              <w:t xml:space="preserve">37.571 </w:t>
            </w:r>
            <w:r w:rsidR="00E04407" w:rsidRPr="00967E8A">
              <w:rPr>
                <w:rFonts w:cstheme="minorHAnsi"/>
              </w:rPr>
              <w:t>Kč</w:t>
            </w:r>
          </w:p>
        </w:tc>
      </w:tr>
      <w:tr w:rsidR="00E04407" w:rsidRPr="00967E8A" w14:paraId="1CD6DA9C" w14:textId="77777777" w:rsidTr="0056073B">
        <w:tc>
          <w:tcPr>
            <w:tcW w:w="4678" w:type="dxa"/>
          </w:tcPr>
          <w:p w14:paraId="2B915996" w14:textId="77777777" w:rsidR="00E04407" w:rsidRPr="00967E8A" w:rsidRDefault="00E04407" w:rsidP="00967E8A">
            <w:pPr>
              <w:jc w:val="both"/>
              <w:rPr>
                <w:rFonts w:cstheme="minorHAnsi"/>
              </w:rPr>
            </w:pPr>
            <w:r w:rsidRPr="00967E8A">
              <w:rPr>
                <w:rFonts w:cstheme="minorHAnsi"/>
              </w:rPr>
              <w:t>objemný odpad</w:t>
            </w:r>
          </w:p>
        </w:tc>
        <w:tc>
          <w:tcPr>
            <w:tcW w:w="2693" w:type="dxa"/>
          </w:tcPr>
          <w:p w14:paraId="022692B5" w14:textId="3F9A2DC5" w:rsidR="00E04407" w:rsidRPr="00967E8A" w:rsidRDefault="003A7F0C" w:rsidP="00967E8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53.483,94 </w:t>
            </w:r>
            <w:r w:rsidR="00E04407" w:rsidRPr="00967E8A">
              <w:rPr>
                <w:rFonts w:cstheme="minorHAnsi"/>
              </w:rPr>
              <w:t>Kč</w:t>
            </w:r>
          </w:p>
        </w:tc>
      </w:tr>
      <w:tr w:rsidR="00E04407" w:rsidRPr="00967E8A" w14:paraId="7682B11E" w14:textId="77777777" w:rsidTr="0056073B">
        <w:tc>
          <w:tcPr>
            <w:tcW w:w="4678" w:type="dxa"/>
          </w:tcPr>
          <w:p w14:paraId="7E1F5ED5" w14:textId="605AA4D2" w:rsidR="00E04407" w:rsidRPr="00967E8A" w:rsidRDefault="00D442AC" w:rsidP="00967E8A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tříděný odpad – plast, papír, sklo…</w:t>
            </w:r>
          </w:p>
        </w:tc>
        <w:tc>
          <w:tcPr>
            <w:tcW w:w="2693" w:type="dxa"/>
          </w:tcPr>
          <w:p w14:paraId="1486128F" w14:textId="45C0EB48" w:rsidR="00E04407" w:rsidRPr="00967E8A" w:rsidRDefault="00D442AC" w:rsidP="00E80EC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129.754,50 Kč</w:t>
            </w:r>
          </w:p>
        </w:tc>
      </w:tr>
      <w:tr w:rsidR="00E04407" w:rsidRPr="00967E8A" w14:paraId="6EDA2706" w14:textId="77777777" w:rsidTr="0056073B">
        <w:tc>
          <w:tcPr>
            <w:tcW w:w="4678" w:type="dxa"/>
          </w:tcPr>
          <w:p w14:paraId="798D56A2" w14:textId="77777777" w:rsidR="00E04407" w:rsidRPr="00967E8A" w:rsidRDefault="00E04407" w:rsidP="00967E8A">
            <w:pPr>
              <w:jc w:val="both"/>
              <w:rPr>
                <w:rFonts w:cstheme="minorHAnsi"/>
              </w:rPr>
            </w:pPr>
            <w:r w:rsidRPr="00967E8A">
              <w:rPr>
                <w:rFonts w:cstheme="minorHAnsi"/>
              </w:rPr>
              <w:t>nebezpečný odpad</w:t>
            </w:r>
          </w:p>
        </w:tc>
        <w:tc>
          <w:tcPr>
            <w:tcW w:w="2693" w:type="dxa"/>
          </w:tcPr>
          <w:p w14:paraId="3E416C07" w14:textId="0D7C6E6C" w:rsidR="00E04407" w:rsidRPr="00967E8A" w:rsidRDefault="00E80EC6" w:rsidP="00967E8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15.489,21 </w:t>
            </w:r>
            <w:r w:rsidR="00E04407" w:rsidRPr="00967E8A">
              <w:rPr>
                <w:rFonts w:cstheme="minorHAnsi"/>
              </w:rPr>
              <w:t>Kč</w:t>
            </w:r>
          </w:p>
        </w:tc>
      </w:tr>
      <w:tr w:rsidR="00E04407" w:rsidRPr="00967E8A" w14:paraId="268DE416" w14:textId="77777777" w:rsidTr="0056073B">
        <w:tc>
          <w:tcPr>
            <w:tcW w:w="4678" w:type="dxa"/>
          </w:tcPr>
          <w:p w14:paraId="42181341" w14:textId="77777777" w:rsidR="00E04407" w:rsidRPr="00967E8A" w:rsidRDefault="00E04407" w:rsidP="00967E8A">
            <w:pPr>
              <w:jc w:val="both"/>
              <w:rPr>
                <w:rFonts w:cstheme="minorHAnsi"/>
              </w:rPr>
            </w:pPr>
            <w:r w:rsidRPr="00967E8A">
              <w:rPr>
                <w:rFonts w:cstheme="minorHAnsi"/>
              </w:rPr>
              <w:t>směsný odpad</w:t>
            </w:r>
          </w:p>
        </w:tc>
        <w:tc>
          <w:tcPr>
            <w:tcW w:w="2693" w:type="dxa"/>
          </w:tcPr>
          <w:p w14:paraId="30A78B0B" w14:textId="150F0638" w:rsidR="00E04407" w:rsidRPr="00967E8A" w:rsidRDefault="003A29A5" w:rsidP="003A29A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431.545,67 </w:t>
            </w:r>
            <w:r w:rsidR="00E04407" w:rsidRPr="00967E8A">
              <w:rPr>
                <w:rFonts w:cstheme="minorHAnsi"/>
              </w:rPr>
              <w:t>Kč</w:t>
            </w:r>
          </w:p>
        </w:tc>
      </w:tr>
      <w:tr w:rsidR="0089459E" w:rsidRPr="00967E8A" w14:paraId="722CCFE9" w14:textId="77777777" w:rsidTr="00E04407">
        <w:tc>
          <w:tcPr>
            <w:tcW w:w="4678" w:type="dxa"/>
            <w:tcBorders>
              <w:top w:val="double" w:sz="4" w:space="0" w:color="auto"/>
            </w:tcBorders>
          </w:tcPr>
          <w:p w14:paraId="6B88A34A" w14:textId="08BB4433" w:rsidR="0089459E" w:rsidRPr="00967E8A" w:rsidRDefault="00E04407" w:rsidP="00967E8A">
            <w:pPr>
              <w:jc w:val="both"/>
              <w:rPr>
                <w:rFonts w:cstheme="minorHAnsi"/>
              </w:rPr>
            </w:pPr>
            <w:r w:rsidRPr="00967E8A">
              <w:rPr>
                <w:rFonts w:cstheme="minorHAnsi"/>
              </w:rPr>
              <w:t>CELKEM</w:t>
            </w:r>
          </w:p>
        </w:tc>
        <w:tc>
          <w:tcPr>
            <w:tcW w:w="2693" w:type="dxa"/>
            <w:tcBorders>
              <w:top w:val="double" w:sz="4" w:space="0" w:color="auto"/>
            </w:tcBorders>
          </w:tcPr>
          <w:p w14:paraId="73ED5041" w14:textId="38BFE464" w:rsidR="0089459E" w:rsidRPr="00967E8A" w:rsidRDefault="00D442AC" w:rsidP="00D442A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667.844,32 </w:t>
            </w:r>
            <w:r w:rsidR="00E04407" w:rsidRPr="00967E8A">
              <w:rPr>
                <w:rFonts w:cstheme="minorHAnsi"/>
              </w:rPr>
              <w:t>Kč</w:t>
            </w:r>
          </w:p>
        </w:tc>
      </w:tr>
    </w:tbl>
    <w:p w14:paraId="22AF140E" w14:textId="0EE6B889" w:rsidR="00702933" w:rsidRPr="009B4E96" w:rsidRDefault="00702933" w:rsidP="00967E8A">
      <w:pPr>
        <w:shd w:val="clear" w:color="auto" w:fill="FFFFFF"/>
        <w:spacing w:line="240" w:lineRule="auto"/>
        <w:jc w:val="both"/>
        <w:rPr>
          <w:rFonts w:cstheme="minorHAnsi"/>
          <w:color w:val="7030A0"/>
          <w:sz w:val="4"/>
          <w:szCs w:val="4"/>
        </w:rPr>
      </w:pPr>
    </w:p>
    <w:p w14:paraId="78204AB0" w14:textId="6D1B27FA" w:rsidR="00E04407" w:rsidRPr="00967E8A" w:rsidRDefault="00E04407" w:rsidP="00967E8A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FFFFFF"/>
        <w:spacing w:after="120" w:line="240" w:lineRule="auto"/>
        <w:jc w:val="both"/>
        <w:rPr>
          <w:rFonts w:eastAsia="Times New Roman" w:cstheme="minorHAnsi"/>
        </w:rPr>
      </w:pPr>
      <w:r w:rsidRPr="00967E8A">
        <w:rPr>
          <w:rFonts w:cstheme="minorHAnsi"/>
          <w:b/>
          <w:bCs/>
          <w:i/>
          <w:iCs/>
        </w:rPr>
        <w:t xml:space="preserve">Výnosy související s </w:t>
      </w:r>
      <w:r w:rsidRPr="00967E8A">
        <w:rPr>
          <w:rFonts w:eastAsia="Times New Roman" w:cstheme="minorHAnsi"/>
          <w:b/>
          <w:bCs/>
          <w:i/>
          <w:iCs/>
        </w:rPr>
        <w:t>provozem obecního systému</w:t>
      </w:r>
      <w:r w:rsidRPr="00967E8A">
        <w:rPr>
          <w:rFonts w:cstheme="minorHAnsi"/>
          <w:b/>
          <w:bCs/>
          <w:i/>
          <w:iCs/>
        </w:rPr>
        <w:t xml:space="preserve"> </w:t>
      </w:r>
      <w:r w:rsidRPr="00967E8A">
        <w:rPr>
          <w:rFonts w:eastAsia="Times New Roman" w:cstheme="minorHAnsi"/>
          <w:b/>
          <w:bCs/>
          <w:i/>
          <w:iCs/>
        </w:rPr>
        <w:t>odpadového hospodářství obce</w:t>
      </w:r>
    </w:p>
    <w:p w14:paraId="09DE33C2" w14:textId="066EF8AB" w:rsidR="00E04407" w:rsidRPr="00967E8A" w:rsidRDefault="00E04407" w:rsidP="00967E8A">
      <w:pPr>
        <w:shd w:val="clear" w:color="auto" w:fill="FFFFFF"/>
        <w:spacing w:after="120" w:line="240" w:lineRule="auto"/>
        <w:jc w:val="both"/>
        <w:rPr>
          <w:rFonts w:cstheme="minorHAnsi"/>
        </w:rPr>
      </w:pPr>
      <w:r w:rsidRPr="00967E8A">
        <w:rPr>
          <w:rFonts w:cstheme="minorHAnsi"/>
        </w:rPr>
        <w:t xml:space="preserve">Přehled výnosů odpadového hospodářství obce </w:t>
      </w:r>
      <w:r w:rsidR="00E80EC6">
        <w:rPr>
          <w:rFonts w:cstheme="minorHAnsi"/>
        </w:rPr>
        <w:t>Žerčice</w:t>
      </w:r>
      <w:r w:rsidRPr="00967E8A">
        <w:rPr>
          <w:rFonts w:cstheme="minorHAnsi"/>
        </w:rPr>
        <w:t xml:space="preserve"> v roce 2021:</w:t>
      </w:r>
    </w:p>
    <w:tbl>
      <w:tblPr>
        <w:tblStyle w:val="Mkatabulky"/>
        <w:tblW w:w="0" w:type="auto"/>
        <w:tblInd w:w="704" w:type="dxa"/>
        <w:tblLook w:val="04A0" w:firstRow="1" w:lastRow="0" w:firstColumn="1" w:lastColumn="0" w:noHBand="0" w:noVBand="1"/>
      </w:tblPr>
      <w:tblGrid>
        <w:gridCol w:w="4678"/>
        <w:gridCol w:w="2693"/>
      </w:tblGrid>
      <w:tr w:rsidR="00E04407" w:rsidRPr="00967E8A" w14:paraId="53E6E943" w14:textId="77777777" w:rsidTr="0056073B">
        <w:tc>
          <w:tcPr>
            <w:tcW w:w="4678" w:type="dxa"/>
          </w:tcPr>
          <w:p w14:paraId="2C7449A8" w14:textId="77777777" w:rsidR="00E04407" w:rsidRPr="00967E8A" w:rsidRDefault="00E04407" w:rsidP="00967E8A">
            <w:pPr>
              <w:jc w:val="both"/>
              <w:rPr>
                <w:rFonts w:cstheme="minorHAnsi"/>
              </w:rPr>
            </w:pPr>
            <w:r w:rsidRPr="00967E8A">
              <w:rPr>
                <w:rFonts w:eastAsia="Times New Roman" w:cstheme="minorHAnsi"/>
                <w:color w:val="212529"/>
                <w:lang w:eastAsia="cs-CZ"/>
              </w:rPr>
              <w:t>odměna za třídění EKO-KOM, a.s.</w:t>
            </w:r>
          </w:p>
        </w:tc>
        <w:tc>
          <w:tcPr>
            <w:tcW w:w="2693" w:type="dxa"/>
          </w:tcPr>
          <w:p w14:paraId="043A8402" w14:textId="1F3F9801" w:rsidR="00E04407" w:rsidRPr="00967E8A" w:rsidRDefault="00E80EC6" w:rsidP="00967E8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63.899,50 </w:t>
            </w:r>
            <w:r w:rsidR="00E04407" w:rsidRPr="00967E8A">
              <w:rPr>
                <w:rFonts w:cstheme="minorHAnsi"/>
              </w:rPr>
              <w:t>Kč</w:t>
            </w:r>
          </w:p>
        </w:tc>
      </w:tr>
      <w:tr w:rsidR="00E04407" w:rsidRPr="00967E8A" w14:paraId="3DCEE303" w14:textId="77777777" w:rsidTr="0056073B">
        <w:tc>
          <w:tcPr>
            <w:tcW w:w="4678" w:type="dxa"/>
            <w:tcBorders>
              <w:bottom w:val="double" w:sz="4" w:space="0" w:color="auto"/>
            </w:tcBorders>
          </w:tcPr>
          <w:p w14:paraId="5C8F9371" w14:textId="77777777" w:rsidR="00E04407" w:rsidRPr="00967E8A" w:rsidRDefault="00E04407" w:rsidP="00967E8A">
            <w:pPr>
              <w:jc w:val="both"/>
              <w:rPr>
                <w:rFonts w:cstheme="minorHAnsi"/>
              </w:rPr>
            </w:pPr>
            <w:r w:rsidRPr="00967E8A">
              <w:rPr>
                <w:rFonts w:cstheme="minorHAnsi"/>
              </w:rPr>
              <w:t xml:space="preserve">vybraný </w:t>
            </w:r>
            <w:r w:rsidRPr="00967E8A">
              <w:rPr>
                <w:rFonts w:eastAsia="Times New Roman" w:cstheme="minorHAnsi"/>
                <w:color w:val="212529"/>
                <w:lang w:eastAsia="cs-CZ"/>
              </w:rPr>
              <w:t>poplatek za komunální odpad</w:t>
            </w:r>
          </w:p>
        </w:tc>
        <w:tc>
          <w:tcPr>
            <w:tcW w:w="2693" w:type="dxa"/>
            <w:tcBorders>
              <w:bottom w:val="double" w:sz="4" w:space="0" w:color="auto"/>
            </w:tcBorders>
          </w:tcPr>
          <w:p w14:paraId="0B1849AB" w14:textId="1996ECCC" w:rsidR="00E04407" w:rsidRPr="00967E8A" w:rsidRDefault="00E80EC6" w:rsidP="00967E8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304.215 </w:t>
            </w:r>
            <w:r w:rsidR="00E04407" w:rsidRPr="00967E8A">
              <w:rPr>
                <w:rFonts w:cstheme="minorHAnsi"/>
              </w:rPr>
              <w:t>Kč</w:t>
            </w:r>
          </w:p>
        </w:tc>
      </w:tr>
      <w:tr w:rsidR="00E04407" w:rsidRPr="00967E8A" w14:paraId="20F98AC6" w14:textId="77777777" w:rsidTr="0056073B">
        <w:tc>
          <w:tcPr>
            <w:tcW w:w="4678" w:type="dxa"/>
            <w:tcBorders>
              <w:top w:val="double" w:sz="4" w:space="0" w:color="auto"/>
            </w:tcBorders>
          </w:tcPr>
          <w:p w14:paraId="44E7C547" w14:textId="77777777" w:rsidR="00E04407" w:rsidRPr="00967E8A" w:rsidRDefault="00E04407" w:rsidP="00967E8A">
            <w:pPr>
              <w:jc w:val="both"/>
              <w:rPr>
                <w:rFonts w:cstheme="minorHAnsi"/>
              </w:rPr>
            </w:pPr>
            <w:r w:rsidRPr="00967E8A">
              <w:rPr>
                <w:rFonts w:cstheme="minorHAnsi"/>
              </w:rPr>
              <w:t>CELKEM</w:t>
            </w:r>
          </w:p>
        </w:tc>
        <w:tc>
          <w:tcPr>
            <w:tcW w:w="2693" w:type="dxa"/>
            <w:tcBorders>
              <w:top w:val="double" w:sz="4" w:space="0" w:color="auto"/>
            </w:tcBorders>
          </w:tcPr>
          <w:p w14:paraId="0A8810CF" w14:textId="51E21AA3" w:rsidR="00E04407" w:rsidRPr="00967E8A" w:rsidRDefault="00E80EC6" w:rsidP="00967E8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368.114,50 </w:t>
            </w:r>
            <w:r w:rsidR="00E04407" w:rsidRPr="00967E8A">
              <w:rPr>
                <w:rFonts w:cstheme="minorHAnsi"/>
              </w:rPr>
              <w:t>Kč</w:t>
            </w:r>
          </w:p>
        </w:tc>
      </w:tr>
    </w:tbl>
    <w:p w14:paraId="1F80D037" w14:textId="47ACF2CE" w:rsidR="00B32C5C" w:rsidRPr="009B4E96" w:rsidRDefault="00B32C5C" w:rsidP="00967E8A">
      <w:pPr>
        <w:shd w:val="clear" w:color="auto" w:fill="FFFFFF"/>
        <w:spacing w:after="0" w:line="240" w:lineRule="auto"/>
        <w:jc w:val="both"/>
        <w:rPr>
          <w:rFonts w:cstheme="minorHAnsi"/>
          <w:i/>
          <w:iCs/>
          <w:color w:val="7030A0"/>
          <w:sz w:val="10"/>
          <w:szCs w:val="10"/>
          <w:shd w:val="clear" w:color="auto" w:fill="FFFFFF"/>
        </w:rPr>
      </w:pPr>
    </w:p>
    <w:p w14:paraId="7F8F2842" w14:textId="320865A0" w:rsidR="00B32C5C" w:rsidRDefault="00B32C5C" w:rsidP="00967E8A">
      <w:pPr>
        <w:shd w:val="clear" w:color="auto" w:fill="FFFFFF"/>
        <w:spacing w:after="0" w:line="240" w:lineRule="auto"/>
        <w:jc w:val="both"/>
        <w:rPr>
          <w:rFonts w:cstheme="minorHAnsi"/>
          <w:i/>
          <w:iCs/>
          <w:color w:val="7030A0"/>
          <w:shd w:val="clear" w:color="auto" w:fill="FFFFFF"/>
        </w:rPr>
      </w:pPr>
    </w:p>
    <w:p w14:paraId="072F6DBD" w14:textId="596BAF8E" w:rsidR="00B32C5C" w:rsidRPr="00B32C5C" w:rsidRDefault="00B32C5C" w:rsidP="00967E8A">
      <w:pPr>
        <w:shd w:val="clear" w:color="auto" w:fill="FFFFFF"/>
        <w:spacing w:after="0" w:line="240" w:lineRule="auto"/>
        <w:jc w:val="both"/>
        <w:rPr>
          <w:rFonts w:cstheme="minorHAnsi"/>
          <w:b/>
          <w:bCs/>
          <w:i/>
          <w:iCs/>
          <w:shd w:val="clear" w:color="auto" w:fill="FFFFFF"/>
        </w:rPr>
      </w:pPr>
      <w:r w:rsidRPr="00B32C5C">
        <w:rPr>
          <w:rFonts w:cstheme="minorHAnsi"/>
          <w:b/>
          <w:bCs/>
          <w:i/>
          <w:iCs/>
          <w:shd w:val="clear" w:color="auto" w:fill="FFFFFF"/>
        </w:rPr>
        <w:t xml:space="preserve">Rozdíl mezi náklady a výnosy </w:t>
      </w:r>
      <w:r w:rsidRPr="00B32C5C">
        <w:rPr>
          <w:rFonts w:cstheme="minorHAnsi"/>
          <w:b/>
          <w:bCs/>
          <w:i/>
          <w:iCs/>
        </w:rPr>
        <w:t xml:space="preserve">odpadového hospodářství obce </w:t>
      </w:r>
      <w:r w:rsidR="00E80EC6">
        <w:rPr>
          <w:rFonts w:cstheme="minorHAnsi"/>
          <w:b/>
          <w:bCs/>
          <w:i/>
          <w:iCs/>
        </w:rPr>
        <w:t>Žerčice</w:t>
      </w:r>
      <w:r w:rsidRPr="00B32C5C">
        <w:rPr>
          <w:rFonts w:cstheme="minorHAnsi"/>
          <w:b/>
          <w:bCs/>
          <w:i/>
          <w:iCs/>
        </w:rPr>
        <w:t xml:space="preserve"> v roce 2021</w:t>
      </w:r>
      <w:r>
        <w:rPr>
          <w:rFonts w:cstheme="minorHAnsi"/>
          <w:b/>
          <w:bCs/>
          <w:i/>
          <w:iCs/>
          <w:shd w:val="clear" w:color="auto" w:fill="FFFFFF"/>
        </w:rPr>
        <w:t xml:space="preserve"> = </w:t>
      </w:r>
      <w:r w:rsidR="00E80EC6">
        <w:rPr>
          <w:rFonts w:cstheme="minorHAnsi"/>
          <w:b/>
          <w:bCs/>
          <w:i/>
          <w:iCs/>
          <w:shd w:val="clear" w:color="auto" w:fill="FFFFFF"/>
        </w:rPr>
        <w:t xml:space="preserve">-299.729,82 </w:t>
      </w:r>
      <w:r>
        <w:rPr>
          <w:rFonts w:cstheme="minorHAnsi"/>
          <w:b/>
          <w:bCs/>
          <w:i/>
          <w:iCs/>
          <w:shd w:val="clear" w:color="auto" w:fill="FFFFFF"/>
        </w:rPr>
        <w:t>Kč.</w:t>
      </w:r>
    </w:p>
    <w:p w14:paraId="0D5313B5" w14:textId="4727AD91" w:rsidR="00B32C5C" w:rsidRDefault="00B32C5C" w:rsidP="00967E8A">
      <w:pPr>
        <w:shd w:val="clear" w:color="auto" w:fill="FFFFFF"/>
        <w:spacing w:after="0" w:line="240" w:lineRule="auto"/>
        <w:jc w:val="both"/>
        <w:rPr>
          <w:rFonts w:cstheme="minorHAnsi"/>
          <w:i/>
          <w:iCs/>
          <w:color w:val="7030A0"/>
          <w:shd w:val="clear" w:color="auto" w:fill="FFFFFF"/>
        </w:rPr>
      </w:pPr>
    </w:p>
    <w:p w14:paraId="583A70F6" w14:textId="79039B1E" w:rsidR="00B32C5C" w:rsidRPr="009B4E96" w:rsidRDefault="00B32C5C" w:rsidP="00967E8A">
      <w:pPr>
        <w:shd w:val="clear" w:color="auto" w:fill="FFFFFF"/>
        <w:spacing w:after="0" w:line="240" w:lineRule="auto"/>
        <w:jc w:val="both"/>
        <w:rPr>
          <w:rFonts w:cstheme="minorHAnsi"/>
          <w:color w:val="7030A0"/>
          <w:sz w:val="12"/>
          <w:szCs w:val="12"/>
          <w:shd w:val="clear" w:color="auto" w:fill="FFFFFF"/>
        </w:rPr>
      </w:pPr>
    </w:p>
    <w:p w14:paraId="1A62B694" w14:textId="58030CBA" w:rsidR="00B32C5C" w:rsidRDefault="00B32C5C" w:rsidP="00967E8A">
      <w:pPr>
        <w:shd w:val="clear" w:color="auto" w:fill="FFFFFF"/>
        <w:spacing w:after="0" w:line="240" w:lineRule="auto"/>
        <w:jc w:val="both"/>
        <w:rPr>
          <w:rFonts w:cstheme="minorHAnsi"/>
          <w:color w:val="7030A0"/>
          <w:shd w:val="clear" w:color="auto" w:fill="FFFFFF"/>
        </w:rPr>
      </w:pPr>
    </w:p>
    <w:p w14:paraId="58B2047C" w14:textId="3E4B47B5" w:rsidR="00B32C5C" w:rsidRPr="009B4E96" w:rsidRDefault="00B32C5C" w:rsidP="00967E8A">
      <w:pPr>
        <w:shd w:val="clear" w:color="auto" w:fill="FFFFFF"/>
        <w:spacing w:after="0" w:line="240" w:lineRule="auto"/>
        <w:jc w:val="both"/>
        <w:rPr>
          <w:rFonts w:cstheme="minorHAnsi"/>
          <w:shd w:val="clear" w:color="auto" w:fill="FFFFFF"/>
        </w:rPr>
      </w:pPr>
      <w:r w:rsidRPr="00B32C5C">
        <w:rPr>
          <w:rFonts w:cstheme="minorHAnsi"/>
          <w:shd w:val="clear" w:color="auto" w:fill="FFFFFF"/>
        </w:rPr>
        <w:t xml:space="preserve">Zpracováno podle stavu ke dni </w:t>
      </w:r>
      <w:r w:rsidR="00ED60C5">
        <w:rPr>
          <w:rFonts w:cstheme="minorHAnsi"/>
          <w:shd w:val="clear" w:color="auto" w:fill="FFFFFF"/>
        </w:rPr>
        <w:t>3</w:t>
      </w:r>
      <w:r w:rsidR="00D41FAA">
        <w:rPr>
          <w:rFonts w:cstheme="minorHAnsi"/>
          <w:shd w:val="clear" w:color="auto" w:fill="FFFFFF"/>
        </w:rPr>
        <w:t>1</w:t>
      </w:r>
      <w:r w:rsidR="00C3575A">
        <w:rPr>
          <w:rFonts w:cstheme="minorHAnsi"/>
          <w:shd w:val="clear" w:color="auto" w:fill="FFFFFF"/>
        </w:rPr>
        <w:t>.5.2022</w:t>
      </w:r>
    </w:p>
    <w:sectPr w:rsidR="00B32C5C" w:rsidRPr="009B4E96" w:rsidSect="004D4B46">
      <w:footerReference w:type="default" r:id="rId13"/>
      <w:footerReference w:type="first" r:id="rId14"/>
      <w:pgSz w:w="11907" w:h="16840" w:code="9"/>
      <w:pgMar w:top="1418" w:right="1304" w:bottom="851" w:left="1304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AD109" w14:textId="77777777" w:rsidR="00F16DB7" w:rsidRDefault="00F16DB7" w:rsidP="00EF3D39">
      <w:pPr>
        <w:spacing w:after="0" w:line="240" w:lineRule="auto"/>
      </w:pPr>
      <w:r>
        <w:separator/>
      </w:r>
    </w:p>
  </w:endnote>
  <w:endnote w:type="continuationSeparator" w:id="0">
    <w:p w14:paraId="75E11A03" w14:textId="77777777" w:rsidR="00F16DB7" w:rsidRDefault="00F16DB7" w:rsidP="00EF3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empelGaramondLTPro-Bold+01"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C3501" w14:textId="77777777" w:rsidR="00B94802" w:rsidRDefault="00B94802">
    <w:pPr>
      <w:pStyle w:val="Zpat"/>
      <w:jc w:val="center"/>
      <w:rPr>
        <w:color w:val="4F81BD" w:themeColor="accent1"/>
      </w:rPr>
    </w:pPr>
    <w:r>
      <w:rPr>
        <w:color w:val="4F81BD" w:themeColor="accent1"/>
      </w:rPr>
      <w:t xml:space="preserve">Stránka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PAGE  \* Arabic  \* MERGEFORMAT</w:instrText>
    </w:r>
    <w:r>
      <w:rPr>
        <w:color w:val="4F81BD" w:themeColor="accent1"/>
      </w:rPr>
      <w:fldChar w:fldCharType="separate"/>
    </w:r>
    <w:r>
      <w:rPr>
        <w:color w:val="4F81BD" w:themeColor="accent1"/>
      </w:rPr>
      <w:t>2</w:t>
    </w:r>
    <w:r>
      <w:rPr>
        <w:color w:val="4F81BD" w:themeColor="accent1"/>
      </w:rPr>
      <w:fldChar w:fldCharType="end"/>
    </w:r>
    <w:r>
      <w:rPr>
        <w:color w:val="4F81BD" w:themeColor="accent1"/>
      </w:rPr>
      <w:t xml:space="preserve"> z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NUMPAGES  \* Arabic  \* MERGEFORMAT</w:instrText>
    </w:r>
    <w:r>
      <w:rPr>
        <w:color w:val="4F81BD" w:themeColor="accent1"/>
      </w:rPr>
      <w:fldChar w:fldCharType="separate"/>
    </w:r>
    <w:r>
      <w:rPr>
        <w:color w:val="4F81BD" w:themeColor="accent1"/>
      </w:rPr>
      <w:t>2</w:t>
    </w:r>
    <w:r>
      <w:rPr>
        <w:color w:val="4F81BD" w:themeColor="accent1"/>
      </w:rPr>
      <w:fldChar w:fldCharType="end"/>
    </w:r>
  </w:p>
  <w:p w14:paraId="52BA28A7" w14:textId="75D67544" w:rsidR="006D7A5E" w:rsidRPr="0087315F" w:rsidRDefault="006D7A5E" w:rsidP="00591B37">
    <w:pPr>
      <w:pStyle w:val="Zpat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0D03E" w14:textId="77777777" w:rsidR="00B94802" w:rsidRDefault="00B94802">
    <w:pPr>
      <w:pStyle w:val="Zpat"/>
      <w:jc w:val="center"/>
      <w:rPr>
        <w:color w:val="4F81BD" w:themeColor="accent1"/>
      </w:rPr>
    </w:pPr>
    <w:r>
      <w:rPr>
        <w:color w:val="4F81BD" w:themeColor="accent1"/>
      </w:rPr>
      <w:t xml:space="preserve">Stránka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PAGE  \* Arabic  \* MERGEFORMAT</w:instrText>
    </w:r>
    <w:r>
      <w:rPr>
        <w:color w:val="4F81BD" w:themeColor="accent1"/>
      </w:rPr>
      <w:fldChar w:fldCharType="separate"/>
    </w:r>
    <w:r>
      <w:rPr>
        <w:color w:val="4F81BD" w:themeColor="accent1"/>
      </w:rPr>
      <w:t>2</w:t>
    </w:r>
    <w:r>
      <w:rPr>
        <w:color w:val="4F81BD" w:themeColor="accent1"/>
      </w:rPr>
      <w:fldChar w:fldCharType="end"/>
    </w:r>
    <w:r>
      <w:rPr>
        <w:color w:val="4F81BD" w:themeColor="accent1"/>
      </w:rPr>
      <w:t xml:space="preserve"> z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NUMPAGES  \* Arabic  \* MERGEFORMAT</w:instrText>
    </w:r>
    <w:r>
      <w:rPr>
        <w:color w:val="4F81BD" w:themeColor="accent1"/>
      </w:rPr>
      <w:fldChar w:fldCharType="separate"/>
    </w:r>
    <w:r>
      <w:rPr>
        <w:color w:val="4F81BD" w:themeColor="accent1"/>
      </w:rPr>
      <w:t>2</w:t>
    </w:r>
    <w:r>
      <w:rPr>
        <w:color w:val="4F81BD" w:themeColor="accent1"/>
      </w:rPr>
      <w:fldChar w:fldCharType="end"/>
    </w:r>
  </w:p>
  <w:p w14:paraId="7248A14F" w14:textId="310273F7" w:rsidR="006D7A5E" w:rsidRPr="009C1A18" w:rsidRDefault="006D7A5E">
    <w:pPr>
      <w:pStyle w:val="Zpa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25959" w14:textId="77777777" w:rsidR="00F16DB7" w:rsidRDefault="00F16DB7" w:rsidP="00EF3D39">
      <w:pPr>
        <w:spacing w:after="0" w:line="240" w:lineRule="auto"/>
      </w:pPr>
      <w:r>
        <w:separator/>
      </w:r>
    </w:p>
  </w:footnote>
  <w:footnote w:type="continuationSeparator" w:id="0">
    <w:p w14:paraId="62EAA911" w14:textId="77777777" w:rsidR="00F16DB7" w:rsidRDefault="00F16DB7" w:rsidP="00EF3D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F3757"/>
    <w:multiLevelType w:val="hybridMultilevel"/>
    <w:tmpl w:val="5906D512"/>
    <w:lvl w:ilvl="0" w:tplc="993C1DA8">
      <w:start w:val="46"/>
      <w:numFmt w:val="bullet"/>
      <w:lvlText w:val="-"/>
      <w:lvlJc w:val="left"/>
      <w:pPr>
        <w:ind w:left="1324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204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76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4" w:hanging="360"/>
      </w:pPr>
      <w:rPr>
        <w:rFonts w:ascii="Wingdings" w:hAnsi="Wingdings" w:hint="default"/>
      </w:rPr>
    </w:lvl>
  </w:abstractNum>
  <w:abstractNum w:abstractNumId="1" w15:restartNumberingAfterBreak="0">
    <w:nsid w:val="09110146"/>
    <w:multiLevelType w:val="hybridMultilevel"/>
    <w:tmpl w:val="177AE88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F156B"/>
    <w:multiLevelType w:val="hybridMultilevel"/>
    <w:tmpl w:val="4A122028"/>
    <w:lvl w:ilvl="0" w:tplc="040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23A86DC8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556536"/>
    <w:multiLevelType w:val="hybridMultilevel"/>
    <w:tmpl w:val="CCBCD654"/>
    <w:lvl w:ilvl="0" w:tplc="3222B4DC">
      <w:start w:val="1"/>
      <w:numFmt w:val="decimal"/>
      <w:pStyle w:val="seznamoslovan1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  <w:b w:val="0"/>
        <w:i w:val="0"/>
        <w:sz w:val="24"/>
      </w:rPr>
    </w:lvl>
    <w:lvl w:ilvl="1" w:tplc="2EFAA35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1705598">
      <w:start w:val="1"/>
      <w:numFmt w:val="bullet"/>
      <w:lvlText w:val=""/>
      <w:lvlJc w:val="left"/>
      <w:pPr>
        <w:tabs>
          <w:tab w:val="num" w:pos="2340"/>
        </w:tabs>
        <w:ind w:left="2320" w:hanging="340"/>
      </w:pPr>
      <w:rPr>
        <w:rFonts w:ascii="Symbol" w:hAnsi="Symbol" w:hint="default"/>
      </w:rPr>
    </w:lvl>
    <w:lvl w:ilvl="3" w:tplc="91B8DB4A">
      <w:start w:val="1"/>
      <w:numFmt w:val="decimal"/>
      <w:lvlText w:val="%4."/>
      <w:lvlJc w:val="left"/>
      <w:pPr>
        <w:tabs>
          <w:tab w:val="num" w:pos="2880"/>
        </w:tabs>
        <w:ind w:left="2860" w:hanging="340"/>
      </w:pPr>
      <w:rPr>
        <w:rFonts w:ascii="Arial" w:hAnsi="Arial" w:hint="default"/>
        <w:sz w:val="20"/>
      </w:rPr>
    </w:lvl>
    <w:lvl w:ilvl="4" w:tplc="D15691B0">
      <w:start w:val="2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F40733"/>
    <w:multiLevelType w:val="hybridMultilevel"/>
    <w:tmpl w:val="7DC42F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620B2B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423F5F"/>
    <w:multiLevelType w:val="hybridMultilevel"/>
    <w:tmpl w:val="517695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2695B4">
      <w:numFmt w:val="bullet"/>
      <w:lvlText w:val="-"/>
      <w:lvlJc w:val="left"/>
      <w:pPr>
        <w:ind w:left="2880" w:hanging="360"/>
      </w:pPr>
      <w:rPr>
        <w:rFonts w:ascii="Calibri" w:eastAsia="Calibri" w:hAnsi="Calibri" w:cstheme="minorHAnsi" w:hint="default"/>
        <w:color w:val="auto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71BD0"/>
    <w:multiLevelType w:val="singleLevel"/>
    <w:tmpl w:val="A920D918"/>
    <w:lvl w:ilvl="0">
      <w:start w:val="1"/>
      <w:numFmt w:val="decimal"/>
      <w:pStyle w:val="Novelizanbod"/>
      <w:lvlText w:val="%1."/>
      <w:lvlJc w:val="left"/>
      <w:pPr>
        <w:tabs>
          <w:tab w:val="num" w:pos="567"/>
        </w:tabs>
        <w:ind w:left="567" w:hanging="567"/>
      </w:pPr>
      <w:rPr>
        <w:b/>
        <w:i w:val="0"/>
      </w:rPr>
    </w:lvl>
  </w:abstractNum>
  <w:abstractNum w:abstractNumId="7" w15:restartNumberingAfterBreak="0">
    <w:nsid w:val="1987173C"/>
    <w:multiLevelType w:val="multilevel"/>
    <w:tmpl w:val="3D900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B4A16CF"/>
    <w:multiLevelType w:val="hybridMultilevel"/>
    <w:tmpl w:val="B74C7D60"/>
    <w:lvl w:ilvl="0" w:tplc="89BED1D6">
      <w:start w:val="9"/>
      <w:numFmt w:val="decimal"/>
      <w:lvlText w:val="%1."/>
      <w:lvlJc w:val="left"/>
      <w:pPr>
        <w:ind w:left="360" w:hanging="360"/>
      </w:pPr>
      <w:rPr>
        <w:rFonts w:ascii="Calibri" w:hAnsi="Calibri" w:cs="StempelGaramondLTPro-Bold+01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FA0013B"/>
    <w:multiLevelType w:val="hybridMultilevel"/>
    <w:tmpl w:val="B2643B82"/>
    <w:lvl w:ilvl="0" w:tplc="CD2C995C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2"/>
      </w:rPr>
    </w:lvl>
    <w:lvl w:ilvl="1" w:tplc="F0069B5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3580DF6"/>
    <w:multiLevelType w:val="hybridMultilevel"/>
    <w:tmpl w:val="39A0388C"/>
    <w:lvl w:ilvl="0" w:tplc="FFFFFFFF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sz w:val="24"/>
      </w:rPr>
    </w:lvl>
    <w:lvl w:ilvl="2" w:tplc="FFFFFFFF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decimal"/>
      <w:lvlText w:val="%5."/>
      <w:lvlJc w:val="left"/>
      <w:pPr>
        <w:ind w:left="3240" w:hanging="360"/>
      </w:pPr>
      <w:rPr>
        <w:rFonts w:hint="default"/>
      </w:rPr>
    </w:lvl>
    <w:lvl w:ilvl="5" w:tplc="FFFFFFFF">
      <w:start w:val="1"/>
      <w:numFmt w:val="lowerLetter"/>
      <w:lvlText w:val="%6)"/>
      <w:lvlJc w:val="left"/>
      <w:pPr>
        <w:ind w:left="4140" w:hanging="360"/>
      </w:pPr>
      <w:rPr>
        <w:rFonts w:hint="default"/>
      </w:rPr>
    </w:lvl>
    <w:lvl w:ilvl="6" w:tplc="FFFFFFFF">
      <w:start w:val="1"/>
      <w:numFmt w:val="decimal"/>
      <w:lvlText w:val="(%7)"/>
      <w:lvlJc w:val="left"/>
      <w:pPr>
        <w:ind w:left="4680" w:hanging="360"/>
      </w:pPr>
      <w:rPr>
        <w:rFonts w:hint="default"/>
      </w:rPr>
    </w:lvl>
    <w:lvl w:ilvl="7" w:tplc="FFFFFFFF">
      <w:start w:val="1"/>
      <w:numFmt w:val="decimal"/>
      <w:lvlText w:val="%8)"/>
      <w:lvlJc w:val="left"/>
      <w:pPr>
        <w:ind w:left="5400" w:hanging="360"/>
      </w:pPr>
      <w:rPr>
        <w:rFonts w:ascii="Calibri" w:hAnsi="Calibri" w:hint="default"/>
        <w:b w:val="0"/>
        <w:i/>
        <w:sz w:val="20"/>
      </w:rPr>
    </w:lvl>
    <w:lvl w:ilvl="8" w:tplc="0405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</w:abstractNum>
  <w:abstractNum w:abstractNumId="11" w15:restartNumberingAfterBreak="0">
    <w:nsid w:val="26E85E83"/>
    <w:multiLevelType w:val="multilevel"/>
    <w:tmpl w:val="EBDA8F54"/>
    <w:lvl w:ilvl="0">
      <w:start w:val="1"/>
      <w:numFmt w:val="none"/>
      <w:pStyle w:val="Paragraf"/>
      <w:isLgl/>
      <w:suff w:val="nothing"/>
      <w:lvlText w:val=""/>
      <w:lvlJc w:val="left"/>
      <w:pPr>
        <w:ind w:left="0" w:firstLine="0"/>
      </w:pPr>
    </w:lvl>
    <w:lvl w:ilvl="1">
      <w:start w:val="1"/>
      <w:numFmt w:val="none"/>
      <w:lvlRestart w:val="0"/>
      <w:pStyle w:val="lnek"/>
      <w:suff w:val="nothing"/>
      <w:lvlText w:val=""/>
      <w:lvlJc w:val="left"/>
      <w:pPr>
        <w:ind w:left="0" w:firstLine="0"/>
      </w:pPr>
    </w:lvl>
    <w:lvl w:ilvl="2">
      <w:start w:val="1"/>
      <w:numFmt w:val="decimal"/>
      <w:pStyle w:val="Textodstavce"/>
      <w:isLgl/>
      <w:lvlText w:val="(%3)"/>
      <w:lvlJc w:val="left"/>
      <w:pPr>
        <w:tabs>
          <w:tab w:val="num" w:pos="782"/>
        </w:tabs>
        <w:ind w:left="0" w:firstLine="425"/>
      </w:pPr>
    </w:lvl>
    <w:lvl w:ilvl="3">
      <w:start w:val="1"/>
      <w:numFmt w:val="lowerLetter"/>
      <w:pStyle w:val="Textpsmene"/>
      <w:lvlText w:val="%4)"/>
      <w:lvlJc w:val="left"/>
      <w:pPr>
        <w:tabs>
          <w:tab w:val="num" w:pos="425"/>
        </w:tabs>
        <w:ind w:left="425" w:hanging="425"/>
      </w:pPr>
    </w:lvl>
    <w:lvl w:ilvl="4">
      <w:start w:val="1"/>
      <w:numFmt w:val="decimal"/>
      <w:pStyle w:val="Textbodu"/>
      <w:isLgl/>
      <w:lvlText w:val="%5."/>
      <w:lvlJc w:val="left"/>
      <w:pPr>
        <w:tabs>
          <w:tab w:val="num" w:pos="851"/>
        </w:tabs>
        <w:ind w:left="851" w:hanging="426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pStyle w:val="Nadpis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Nadpis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Nadpis9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29211EC6"/>
    <w:multiLevelType w:val="hybridMultilevel"/>
    <w:tmpl w:val="4E9E73D0"/>
    <w:lvl w:ilvl="0" w:tplc="97CE63C8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F851AA"/>
    <w:multiLevelType w:val="hybridMultilevel"/>
    <w:tmpl w:val="D57C8664"/>
    <w:lvl w:ilvl="0" w:tplc="6E3EC2EE">
      <w:start w:val="15"/>
      <w:numFmt w:val="bullet"/>
      <w:lvlText w:val="-"/>
      <w:lvlJc w:val="left"/>
      <w:pPr>
        <w:ind w:left="717" w:hanging="360"/>
      </w:pPr>
      <w:rPr>
        <w:rFonts w:ascii="Calibri" w:eastAsia="Calibri" w:hAnsi="Calibri" w:cs="Calibri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4" w15:restartNumberingAfterBreak="0">
    <w:nsid w:val="34850732"/>
    <w:multiLevelType w:val="hybridMultilevel"/>
    <w:tmpl w:val="DBDC1E70"/>
    <w:lvl w:ilvl="0" w:tplc="821E282E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63074F"/>
    <w:multiLevelType w:val="multilevel"/>
    <w:tmpl w:val="426461A8"/>
    <w:lvl w:ilvl="0">
      <w:start w:val="1"/>
      <w:numFmt w:val="decimal"/>
      <w:pStyle w:val="Seznamoslovan"/>
      <w:lvlText w:val="%1)"/>
      <w:lvlJc w:val="left"/>
      <w:pPr>
        <w:tabs>
          <w:tab w:val="num" w:pos="454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E90469"/>
    <w:multiLevelType w:val="hybridMultilevel"/>
    <w:tmpl w:val="C17A1E16"/>
    <w:lvl w:ilvl="0" w:tplc="04050003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731C8074">
      <w:numFmt w:val="bullet"/>
      <w:lvlText w:val="-"/>
      <w:lvlJc w:val="left"/>
      <w:pPr>
        <w:ind w:left="4564" w:hanging="360"/>
      </w:pPr>
      <w:rPr>
        <w:rFonts w:ascii="Calibri" w:eastAsia="Calibri" w:hAnsi="Calibri" w:cs="Calibri" w:hint="default"/>
        <w:color w:val="auto"/>
      </w:rPr>
    </w:lvl>
    <w:lvl w:ilvl="5" w:tplc="04050005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7" w15:restartNumberingAfterBreak="0">
    <w:nsid w:val="3A6868E6"/>
    <w:multiLevelType w:val="hybridMultilevel"/>
    <w:tmpl w:val="4D948B38"/>
    <w:lvl w:ilvl="0" w:tplc="D95AE88E">
      <w:start w:val="2"/>
      <w:numFmt w:val="bullet"/>
      <w:lvlText w:val="-"/>
      <w:lvlJc w:val="left"/>
      <w:pPr>
        <w:ind w:left="717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8" w15:restartNumberingAfterBreak="0">
    <w:nsid w:val="497A1F2E"/>
    <w:multiLevelType w:val="multilevel"/>
    <w:tmpl w:val="9E387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1029FB"/>
    <w:multiLevelType w:val="hybridMultilevel"/>
    <w:tmpl w:val="DB166B64"/>
    <w:lvl w:ilvl="0" w:tplc="8E0E4BA8">
      <w:start w:val="2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/>
        <w:color w:val="2C363A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363AE9"/>
    <w:multiLevelType w:val="hybridMultilevel"/>
    <w:tmpl w:val="2F344D08"/>
    <w:lvl w:ilvl="0" w:tplc="6096DE42">
      <w:start w:val="4"/>
      <w:numFmt w:val="bullet"/>
      <w:lvlText w:val="-"/>
      <w:lvlJc w:val="left"/>
      <w:pPr>
        <w:ind w:left="717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1" w15:restartNumberingAfterBreak="0">
    <w:nsid w:val="524C6856"/>
    <w:multiLevelType w:val="hybridMultilevel"/>
    <w:tmpl w:val="0CD0F11C"/>
    <w:lvl w:ilvl="0" w:tplc="D3445E02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387A1D"/>
    <w:multiLevelType w:val="hybridMultilevel"/>
    <w:tmpl w:val="C0923336"/>
    <w:lvl w:ilvl="0" w:tplc="040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10C6E1B6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sz w:val="24"/>
      </w:rPr>
    </w:lvl>
    <w:lvl w:ilvl="2" w:tplc="0405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6B0034A">
      <w:start w:val="1"/>
      <w:numFmt w:val="decimal"/>
      <w:lvlText w:val="%5."/>
      <w:lvlJc w:val="left"/>
      <w:pPr>
        <w:ind w:left="3240" w:hanging="360"/>
      </w:pPr>
      <w:rPr>
        <w:rFonts w:hint="default"/>
      </w:rPr>
    </w:lvl>
    <w:lvl w:ilvl="5" w:tplc="E3967C3C">
      <w:start w:val="1"/>
      <w:numFmt w:val="lowerLetter"/>
      <w:lvlText w:val="%6)"/>
      <w:lvlJc w:val="left"/>
      <w:pPr>
        <w:ind w:left="4140" w:hanging="360"/>
      </w:pPr>
      <w:rPr>
        <w:rFonts w:hint="default"/>
      </w:rPr>
    </w:lvl>
    <w:lvl w:ilvl="6" w:tplc="12F0E74E">
      <w:start w:val="1"/>
      <w:numFmt w:val="decimal"/>
      <w:lvlText w:val="(%7)"/>
      <w:lvlJc w:val="left"/>
      <w:pPr>
        <w:ind w:left="4680" w:hanging="360"/>
      </w:pPr>
      <w:rPr>
        <w:rFonts w:hint="default"/>
      </w:rPr>
    </w:lvl>
    <w:lvl w:ilvl="7" w:tplc="5DF60960">
      <w:start w:val="1"/>
      <w:numFmt w:val="decimal"/>
      <w:lvlText w:val="%8)"/>
      <w:lvlJc w:val="left"/>
      <w:pPr>
        <w:ind w:left="5400" w:hanging="360"/>
      </w:pPr>
      <w:rPr>
        <w:rFonts w:ascii="Calibri" w:hAnsi="Calibri" w:hint="default"/>
        <w:b w:val="0"/>
        <w:i/>
        <w:sz w:val="20"/>
      </w:rPr>
    </w:lvl>
    <w:lvl w:ilvl="8" w:tplc="1E28469C">
      <w:start w:val="8"/>
      <w:numFmt w:val="bullet"/>
      <w:lvlText w:val="-"/>
      <w:lvlJc w:val="left"/>
      <w:pPr>
        <w:ind w:left="6300" w:hanging="360"/>
      </w:pPr>
      <w:rPr>
        <w:rFonts w:ascii="Times New Roman" w:hAnsi="Times New Roman" w:cs="Times New Roman" w:hint="default"/>
        <w:color w:val="auto"/>
      </w:rPr>
    </w:lvl>
  </w:abstractNum>
  <w:abstractNum w:abstractNumId="23" w15:restartNumberingAfterBreak="0">
    <w:nsid w:val="57982591"/>
    <w:multiLevelType w:val="hybridMultilevel"/>
    <w:tmpl w:val="26F25D00"/>
    <w:lvl w:ilvl="0" w:tplc="DF207BB0">
      <w:numFmt w:val="bullet"/>
      <w:lvlText w:val="-"/>
      <w:lvlJc w:val="left"/>
      <w:pPr>
        <w:ind w:left="1080" w:hanging="360"/>
      </w:pPr>
      <w:rPr>
        <w:rFonts w:ascii="Verdana" w:eastAsia="Calibri" w:hAnsi="Verdana" w:cs="Times New Roman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8167BC8"/>
    <w:multiLevelType w:val="hybridMultilevel"/>
    <w:tmpl w:val="F708A34E"/>
    <w:lvl w:ilvl="0" w:tplc="D43A415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DF31EE"/>
    <w:multiLevelType w:val="hybridMultilevel"/>
    <w:tmpl w:val="F9EC5D5E"/>
    <w:lvl w:ilvl="0" w:tplc="1EBC58B8">
      <w:start w:val="1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9B5F60"/>
    <w:multiLevelType w:val="multilevel"/>
    <w:tmpl w:val="44689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E8B5021"/>
    <w:multiLevelType w:val="hybridMultilevel"/>
    <w:tmpl w:val="9210F32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22F71FA"/>
    <w:multiLevelType w:val="hybridMultilevel"/>
    <w:tmpl w:val="D9A2DF2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2E8485E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249444C"/>
    <w:multiLevelType w:val="multilevel"/>
    <w:tmpl w:val="D7F0B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182901"/>
    <w:multiLevelType w:val="hybridMultilevel"/>
    <w:tmpl w:val="AA2CC5EC"/>
    <w:lvl w:ilvl="0" w:tplc="6CE02878">
      <w:start w:val="2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DD581A"/>
    <w:multiLevelType w:val="hybridMultilevel"/>
    <w:tmpl w:val="43AC7904"/>
    <w:lvl w:ilvl="0" w:tplc="874046DC">
      <w:start w:val="7"/>
      <w:numFmt w:val="bullet"/>
      <w:lvlText w:val="-"/>
      <w:lvlJc w:val="left"/>
      <w:pPr>
        <w:tabs>
          <w:tab w:val="num" w:pos="2521"/>
        </w:tabs>
        <w:ind w:left="2521" w:hanging="397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2" w15:restartNumberingAfterBreak="0">
    <w:nsid w:val="6C2213DB"/>
    <w:multiLevelType w:val="multilevel"/>
    <w:tmpl w:val="EC3EC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E905AEB"/>
    <w:multiLevelType w:val="hybridMultilevel"/>
    <w:tmpl w:val="8766D2D6"/>
    <w:lvl w:ilvl="0" w:tplc="97CC0CC0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23243C"/>
    <w:multiLevelType w:val="hybridMultilevel"/>
    <w:tmpl w:val="EC16B606"/>
    <w:lvl w:ilvl="0" w:tplc="8402E2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C7114D"/>
    <w:multiLevelType w:val="hybridMultilevel"/>
    <w:tmpl w:val="E940FE28"/>
    <w:lvl w:ilvl="0" w:tplc="17C436F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7A7D6E25"/>
    <w:multiLevelType w:val="hybridMultilevel"/>
    <w:tmpl w:val="7E2CBC74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7" w15:restartNumberingAfterBreak="0">
    <w:nsid w:val="7E566D2F"/>
    <w:multiLevelType w:val="hybridMultilevel"/>
    <w:tmpl w:val="C598D46E"/>
    <w:lvl w:ilvl="0" w:tplc="FF062B0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700948">
    <w:abstractNumId w:val="4"/>
  </w:num>
  <w:num w:numId="2" w16cid:durableId="970549155">
    <w:abstractNumId w:val="28"/>
  </w:num>
  <w:num w:numId="3" w16cid:durableId="946155087">
    <w:abstractNumId w:val="22"/>
  </w:num>
  <w:num w:numId="4" w16cid:durableId="468978822">
    <w:abstractNumId w:val="9"/>
  </w:num>
  <w:num w:numId="5" w16cid:durableId="1242983904">
    <w:abstractNumId w:val="16"/>
  </w:num>
  <w:num w:numId="6" w16cid:durableId="5574744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65228009">
    <w:abstractNumId w:val="6"/>
    <w:lvlOverride w:ilvl="0">
      <w:startOverride w:val="1"/>
    </w:lvlOverride>
  </w:num>
  <w:num w:numId="8" w16cid:durableId="460081089">
    <w:abstractNumId w:val="37"/>
  </w:num>
  <w:num w:numId="9" w16cid:durableId="1080954296">
    <w:abstractNumId w:val="24"/>
  </w:num>
  <w:num w:numId="10" w16cid:durableId="1852336005">
    <w:abstractNumId w:val="8"/>
  </w:num>
  <w:num w:numId="11" w16cid:durableId="2140803369">
    <w:abstractNumId w:val="27"/>
  </w:num>
  <w:num w:numId="12" w16cid:durableId="1605771433">
    <w:abstractNumId w:val="32"/>
  </w:num>
  <w:num w:numId="13" w16cid:durableId="1111391285">
    <w:abstractNumId w:val="18"/>
  </w:num>
  <w:num w:numId="14" w16cid:durableId="535896493">
    <w:abstractNumId w:val="3"/>
  </w:num>
  <w:num w:numId="15" w16cid:durableId="1889685216">
    <w:abstractNumId w:val="34"/>
  </w:num>
  <w:num w:numId="16" w16cid:durableId="794980476">
    <w:abstractNumId w:val="13"/>
  </w:num>
  <w:num w:numId="17" w16cid:durableId="1077871266">
    <w:abstractNumId w:val="30"/>
  </w:num>
  <w:num w:numId="18" w16cid:durableId="1989432518">
    <w:abstractNumId w:val="36"/>
  </w:num>
  <w:num w:numId="19" w16cid:durableId="857307548">
    <w:abstractNumId w:val="17"/>
  </w:num>
  <w:num w:numId="20" w16cid:durableId="1107190078">
    <w:abstractNumId w:val="20"/>
  </w:num>
  <w:num w:numId="21" w16cid:durableId="1339968878">
    <w:abstractNumId w:val="12"/>
  </w:num>
  <w:num w:numId="22" w16cid:durableId="1829592549">
    <w:abstractNumId w:val="14"/>
  </w:num>
  <w:num w:numId="23" w16cid:durableId="1994406944">
    <w:abstractNumId w:val="1"/>
  </w:num>
  <w:num w:numId="24" w16cid:durableId="1829975519">
    <w:abstractNumId w:val="25"/>
  </w:num>
  <w:num w:numId="25" w16cid:durableId="1833988270">
    <w:abstractNumId w:val="2"/>
  </w:num>
  <w:num w:numId="26" w16cid:durableId="1010527312">
    <w:abstractNumId w:val="5"/>
  </w:num>
  <w:num w:numId="27" w16cid:durableId="1563371129">
    <w:abstractNumId w:val="0"/>
  </w:num>
  <w:num w:numId="28" w16cid:durableId="1800537439">
    <w:abstractNumId w:val="31"/>
  </w:num>
  <w:num w:numId="29" w16cid:durableId="1863207584">
    <w:abstractNumId w:val="7"/>
  </w:num>
  <w:num w:numId="30" w16cid:durableId="1859344702">
    <w:abstractNumId w:val="10"/>
  </w:num>
  <w:num w:numId="31" w16cid:durableId="472720413">
    <w:abstractNumId w:val="26"/>
  </w:num>
  <w:num w:numId="32" w16cid:durableId="1591160362">
    <w:abstractNumId w:val="21"/>
  </w:num>
  <w:num w:numId="33" w16cid:durableId="833186927">
    <w:abstractNumId w:val="19"/>
  </w:num>
  <w:num w:numId="34" w16cid:durableId="642930147">
    <w:abstractNumId w:val="15"/>
  </w:num>
  <w:num w:numId="35" w16cid:durableId="133040355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939314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190222825">
    <w:abstractNumId w:val="23"/>
  </w:num>
  <w:num w:numId="38" w16cid:durableId="588272887">
    <w:abstractNumId w:val="2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D39"/>
    <w:rsid w:val="0000247C"/>
    <w:rsid w:val="00016339"/>
    <w:rsid w:val="00021B85"/>
    <w:rsid w:val="000227B5"/>
    <w:rsid w:val="0003755B"/>
    <w:rsid w:val="000439BE"/>
    <w:rsid w:val="00057D3E"/>
    <w:rsid w:val="000607A3"/>
    <w:rsid w:val="00062179"/>
    <w:rsid w:val="000725FE"/>
    <w:rsid w:val="00077727"/>
    <w:rsid w:val="000817DA"/>
    <w:rsid w:val="00084C0B"/>
    <w:rsid w:val="00087486"/>
    <w:rsid w:val="00096AE9"/>
    <w:rsid w:val="0009770B"/>
    <w:rsid w:val="000B1E6F"/>
    <w:rsid w:val="000C322E"/>
    <w:rsid w:val="000C41C8"/>
    <w:rsid w:val="000C6F4A"/>
    <w:rsid w:val="000D69D1"/>
    <w:rsid w:val="000D6B0B"/>
    <w:rsid w:val="000F5A6C"/>
    <w:rsid w:val="00107F63"/>
    <w:rsid w:val="00110B6E"/>
    <w:rsid w:val="00112DF3"/>
    <w:rsid w:val="0011351A"/>
    <w:rsid w:val="00132A30"/>
    <w:rsid w:val="00134568"/>
    <w:rsid w:val="001354E5"/>
    <w:rsid w:val="0014202C"/>
    <w:rsid w:val="00145BC3"/>
    <w:rsid w:val="00150E59"/>
    <w:rsid w:val="00154CA2"/>
    <w:rsid w:val="00156850"/>
    <w:rsid w:val="00170E51"/>
    <w:rsid w:val="00173ACE"/>
    <w:rsid w:val="00173E96"/>
    <w:rsid w:val="0018718F"/>
    <w:rsid w:val="00193C10"/>
    <w:rsid w:val="00195C9A"/>
    <w:rsid w:val="001A2BA4"/>
    <w:rsid w:val="001A7D73"/>
    <w:rsid w:val="001B31E5"/>
    <w:rsid w:val="001B59D2"/>
    <w:rsid w:val="001B6D87"/>
    <w:rsid w:val="001C3B6B"/>
    <w:rsid w:val="001C423F"/>
    <w:rsid w:val="001C5DF3"/>
    <w:rsid w:val="001D033E"/>
    <w:rsid w:val="001D1D5D"/>
    <w:rsid w:val="001F267F"/>
    <w:rsid w:val="001F69F6"/>
    <w:rsid w:val="002112DC"/>
    <w:rsid w:val="00221783"/>
    <w:rsid w:val="00223CD2"/>
    <w:rsid w:val="0023148B"/>
    <w:rsid w:val="00242ADD"/>
    <w:rsid w:val="002533DC"/>
    <w:rsid w:val="0025766E"/>
    <w:rsid w:val="002636DA"/>
    <w:rsid w:val="00274C22"/>
    <w:rsid w:val="00283112"/>
    <w:rsid w:val="002862FF"/>
    <w:rsid w:val="0028781A"/>
    <w:rsid w:val="002921CE"/>
    <w:rsid w:val="002B5371"/>
    <w:rsid w:val="002C4635"/>
    <w:rsid w:val="002D3EB2"/>
    <w:rsid w:val="002D44CF"/>
    <w:rsid w:val="002D4EBF"/>
    <w:rsid w:val="002D6C4C"/>
    <w:rsid w:val="002E1027"/>
    <w:rsid w:val="002F26B3"/>
    <w:rsid w:val="002F3F2D"/>
    <w:rsid w:val="002F56C0"/>
    <w:rsid w:val="002F6127"/>
    <w:rsid w:val="0030320A"/>
    <w:rsid w:val="00305BE7"/>
    <w:rsid w:val="00306077"/>
    <w:rsid w:val="00314FBD"/>
    <w:rsid w:val="00315CCB"/>
    <w:rsid w:val="00325D3E"/>
    <w:rsid w:val="00327E5A"/>
    <w:rsid w:val="0033197E"/>
    <w:rsid w:val="00335905"/>
    <w:rsid w:val="00346022"/>
    <w:rsid w:val="003555E4"/>
    <w:rsid w:val="0036186D"/>
    <w:rsid w:val="00363117"/>
    <w:rsid w:val="00377C49"/>
    <w:rsid w:val="00383817"/>
    <w:rsid w:val="003A21D8"/>
    <w:rsid w:val="003A29A5"/>
    <w:rsid w:val="003A2F7D"/>
    <w:rsid w:val="003A4243"/>
    <w:rsid w:val="003A7F0C"/>
    <w:rsid w:val="003B4C3C"/>
    <w:rsid w:val="003C5747"/>
    <w:rsid w:val="003C5A0D"/>
    <w:rsid w:val="003E24C1"/>
    <w:rsid w:val="003E277B"/>
    <w:rsid w:val="003E5A05"/>
    <w:rsid w:val="003E7102"/>
    <w:rsid w:val="003F78DF"/>
    <w:rsid w:val="00401B15"/>
    <w:rsid w:val="00401E6C"/>
    <w:rsid w:val="004250C2"/>
    <w:rsid w:val="0042766A"/>
    <w:rsid w:val="0043712A"/>
    <w:rsid w:val="004460CB"/>
    <w:rsid w:val="0044762D"/>
    <w:rsid w:val="004507B8"/>
    <w:rsid w:val="0045128D"/>
    <w:rsid w:val="00451F3F"/>
    <w:rsid w:val="00455160"/>
    <w:rsid w:val="00457316"/>
    <w:rsid w:val="00464EC2"/>
    <w:rsid w:val="00477089"/>
    <w:rsid w:val="00486594"/>
    <w:rsid w:val="004B0575"/>
    <w:rsid w:val="004B3712"/>
    <w:rsid w:val="004B64B3"/>
    <w:rsid w:val="004B7F00"/>
    <w:rsid w:val="004C0C36"/>
    <w:rsid w:val="004C269E"/>
    <w:rsid w:val="004D4B46"/>
    <w:rsid w:val="004F26BA"/>
    <w:rsid w:val="004F5819"/>
    <w:rsid w:val="00500F42"/>
    <w:rsid w:val="00501F41"/>
    <w:rsid w:val="005060CF"/>
    <w:rsid w:val="0051096F"/>
    <w:rsid w:val="005113F3"/>
    <w:rsid w:val="005126B3"/>
    <w:rsid w:val="00523EAF"/>
    <w:rsid w:val="00526FAD"/>
    <w:rsid w:val="0053012E"/>
    <w:rsid w:val="00531DCC"/>
    <w:rsid w:val="00536550"/>
    <w:rsid w:val="005473A8"/>
    <w:rsid w:val="00550257"/>
    <w:rsid w:val="00565EBA"/>
    <w:rsid w:val="00567621"/>
    <w:rsid w:val="005861F2"/>
    <w:rsid w:val="00586CFF"/>
    <w:rsid w:val="0059149F"/>
    <w:rsid w:val="00591B37"/>
    <w:rsid w:val="00593A5D"/>
    <w:rsid w:val="005C3390"/>
    <w:rsid w:val="005C3AA1"/>
    <w:rsid w:val="005C44B8"/>
    <w:rsid w:val="005C595C"/>
    <w:rsid w:val="005D06E5"/>
    <w:rsid w:val="005D1A41"/>
    <w:rsid w:val="005D3777"/>
    <w:rsid w:val="005E22F1"/>
    <w:rsid w:val="005E359F"/>
    <w:rsid w:val="005E4FF5"/>
    <w:rsid w:val="005E66A8"/>
    <w:rsid w:val="005F2C19"/>
    <w:rsid w:val="00605777"/>
    <w:rsid w:val="00613168"/>
    <w:rsid w:val="006208C9"/>
    <w:rsid w:val="00623BB7"/>
    <w:rsid w:val="006331A3"/>
    <w:rsid w:val="00633B0D"/>
    <w:rsid w:val="006350F1"/>
    <w:rsid w:val="006417F3"/>
    <w:rsid w:val="006426A2"/>
    <w:rsid w:val="00642BC4"/>
    <w:rsid w:val="006440CA"/>
    <w:rsid w:val="0064479E"/>
    <w:rsid w:val="0065058C"/>
    <w:rsid w:val="006523DF"/>
    <w:rsid w:val="00655B1F"/>
    <w:rsid w:val="00656FD8"/>
    <w:rsid w:val="00664DD5"/>
    <w:rsid w:val="0067065C"/>
    <w:rsid w:val="00672106"/>
    <w:rsid w:val="00673E69"/>
    <w:rsid w:val="00675AEA"/>
    <w:rsid w:val="00693E34"/>
    <w:rsid w:val="006A1925"/>
    <w:rsid w:val="006A2EF9"/>
    <w:rsid w:val="006A73C7"/>
    <w:rsid w:val="006B1B59"/>
    <w:rsid w:val="006C237F"/>
    <w:rsid w:val="006D2CFC"/>
    <w:rsid w:val="006D6BDB"/>
    <w:rsid w:val="006D7A5E"/>
    <w:rsid w:val="006E0C0E"/>
    <w:rsid w:val="006E5D55"/>
    <w:rsid w:val="006E6610"/>
    <w:rsid w:val="00702933"/>
    <w:rsid w:val="00704028"/>
    <w:rsid w:val="007071CB"/>
    <w:rsid w:val="00712CEF"/>
    <w:rsid w:val="00716AE5"/>
    <w:rsid w:val="00716DB7"/>
    <w:rsid w:val="00731794"/>
    <w:rsid w:val="007372F7"/>
    <w:rsid w:val="007479EB"/>
    <w:rsid w:val="00752B93"/>
    <w:rsid w:val="0075726C"/>
    <w:rsid w:val="00757BAC"/>
    <w:rsid w:val="007670FB"/>
    <w:rsid w:val="00773021"/>
    <w:rsid w:val="00782A7C"/>
    <w:rsid w:val="00785587"/>
    <w:rsid w:val="007913D7"/>
    <w:rsid w:val="007A00E0"/>
    <w:rsid w:val="007A2225"/>
    <w:rsid w:val="007A5C51"/>
    <w:rsid w:val="007B2CBB"/>
    <w:rsid w:val="007B52AF"/>
    <w:rsid w:val="007C319B"/>
    <w:rsid w:val="007C6D06"/>
    <w:rsid w:val="007D2442"/>
    <w:rsid w:val="007D48FA"/>
    <w:rsid w:val="007E108F"/>
    <w:rsid w:val="007E62A8"/>
    <w:rsid w:val="007F5B79"/>
    <w:rsid w:val="007F6450"/>
    <w:rsid w:val="007F6F87"/>
    <w:rsid w:val="00810DCD"/>
    <w:rsid w:val="00811527"/>
    <w:rsid w:val="00813D36"/>
    <w:rsid w:val="00820C4D"/>
    <w:rsid w:val="00832329"/>
    <w:rsid w:val="008340DA"/>
    <w:rsid w:val="008515E7"/>
    <w:rsid w:val="00851A06"/>
    <w:rsid w:val="00853A42"/>
    <w:rsid w:val="00856DFF"/>
    <w:rsid w:val="008571E3"/>
    <w:rsid w:val="00871335"/>
    <w:rsid w:val="00877A8D"/>
    <w:rsid w:val="0088351B"/>
    <w:rsid w:val="00886278"/>
    <w:rsid w:val="00886446"/>
    <w:rsid w:val="00890E6F"/>
    <w:rsid w:val="00892EAA"/>
    <w:rsid w:val="0089459E"/>
    <w:rsid w:val="008975A1"/>
    <w:rsid w:val="008A1CC9"/>
    <w:rsid w:val="008A5528"/>
    <w:rsid w:val="008A7880"/>
    <w:rsid w:val="008B2A6E"/>
    <w:rsid w:val="008B2B94"/>
    <w:rsid w:val="008C0120"/>
    <w:rsid w:val="008C777C"/>
    <w:rsid w:val="008D4175"/>
    <w:rsid w:val="008D54F2"/>
    <w:rsid w:val="008E55C5"/>
    <w:rsid w:val="008F6B8F"/>
    <w:rsid w:val="008F795B"/>
    <w:rsid w:val="00900AD1"/>
    <w:rsid w:val="00912759"/>
    <w:rsid w:val="0091517D"/>
    <w:rsid w:val="00925E06"/>
    <w:rsid w:val="0093232D"/>
    <w:rsid w:val="0094022F"/>
    <w:rsid w:val="0094538B"/>
    <w:rsid w:val="00946287"/>
    <w:rsid w:val="009678C1"/>
    <w:rsid w:val="00967E8A"/>
    <w:rsid w:val="009705A1"/>
    <w:rsid w:val="00983727"/>
    <w:rsid w:val="00984079"/>
    <w:rsid w:val="009912B7"/>
    <w:rsid w:val="009945FA"/>
    <w:rsid w:val="009A33F2"/>
    <w:rsid w:val="009A3D51"/>
    <w:rsid w:val="009A4158"/>
    <w:rsid w:val="009A6D12"/>
    <w:rsid w:val="009A7ED7"/>
    <w:rsid w:val="009B4E96"/>
    <w:rsid w:val="009C2649"/>
    <w:rsid w:val="009C77C2"/>
    <w:rsid w:val="009D6CC6"/>
    <w:rsid w:val="009D7E8B"/>
    <w:rsid w:val="009E13B9"/>
    <w:rsid w:val="009E181C"/>
    <w:rsid w:val="00A0062A"/>
    <w:rsid w:val="00A04602"/>
    <w:rsid w:val="00A06638"/>
    <w:rsid w:val="00A078AF"/>
    <w:rsid w:val="00A16538"/>
    <w:rsid w:val="00A20681"/>
    <w:rsid w:val="00A21EBD"/>
    <w:rsid w:val="00A2360B"/>
    <w:rsid w:val="00A27B9C"/>
    <w:rsid w:val="00A40CCF"/>
    <w:rsid w:val="00A46AC9"/>
    <w:rsid w:val="00A535EF"/>
    <w:rsid w:val="00A63766"/>
    <w:rsid w:val="00A663A1"/>
    <w:rsid w:val="00A70568"/>
    <w:rsid w:val="00A736E0"/>
    <w:rsid w:val="00A73E74"/>
    <w:rsid w:val="00A747A6"/>
    <w:rsid w:val="00A769B8"/>
    <w:rsid w:val="00A91BC7"/>
    <w:rsid w:val="00A91F5C"/>
    <w:rsid w:val="00A93BFF"/>
    <w:rsid w:val="00A95BC8"/>
    <w:rsid w:val="00AA3494"/>
    <w:rsid w:val="00AA4BDD"/>
    <w:rsid w:val="00AB222F"/>
    <w:rsid w:val="00AB7EC8"/>
    <w:rsid w:val="00AD0E18"/>
    <w:rsid w:val="00AD46A2"/>
    <w:rsid w:val="00AD5FE2"/>
    <w:rsid w:val="00AD6A48"/>
    <w:rsid w:val="00AE03C4"/>
    <w:rsid w:val="00AE08A3"/>
    <w:rsid w:val="00AE69DC"/>
    <w:rsid w:val="00AF029B"/>
    <w:rsid w:val="00AF0FCE"/>
    <w:rsid w:val="00AF31DD"/>
    <w:rsid w:val="00B12BB6"/>
    <w:rsid w:val="00B169D4"/>
    <w:rsid w:val="00B223B6"/>
    <w:rsid w:val="00B23B96"/>
    <w:rsid w:val="00B26EED"/>
    <w:rsid w:val="00B270BF"/>
    <w:rsid w:val="00B307A9"/>
    <w:rsid w:val="00B32544"/>
    <w:rsid w:val="00B32C5C"/>
    <w:rsid w:val="00B33792"/>
    <w:rsid w:val="00B35C1A"/>
    <w:rsid w:val="00B427C2"/>
    <w:rsid w:val="00B44665"/>
    <w:rsid w:val="00B53298"/>
    <w:rsid w:val="00B53E99"/>
    <w:rsid w:val="00B571A1"/>
    <w:rsid w:val="00B70BCA"/>
    <w:rsid w:val="00B8734B"/>
    <w:rsid w:val="00B87CCF"/>
    <w:rsid w:val="00B94802"/>
    <w:rsid w:val="00B97638"/>
    <w:rsid w:val="00BA69DF"/>
    <w:rsid w:val="00BB6541"/>
    <w:rsid w:val="00BC1DEA"/>
    <w:rsid w:val="00BF6CF1"/>
    <w:rsid w:val="00BF72FA"/>
    <w:rsid w:val="00C02BEC"/>
    <w:rsid w:val="00C079E7"/>
    <w:rsid w:val="00C07E56"/>
    <w:rsid w:val="00C145BA"/>
    <w:rsid w:val="00C15BAE"/>
    <w:rsid w:val="00C15DA5"/>
    <w:rsid w:val="00C165DF"/>
    <w:rsid w:val="00C20A77"/>
    <w:rsid w:val="00C22DEE"/>
    <w:rsid w:val="00C2485B"/>
    <w:rsid w:val="00C30992"/>
    <w:rsid w:val="00C31732"/>
    <w:rsid w:val="00C32AE4"/>
    <w:rsid w:val="00C347DB"/>
    <w:rsid w:val="00C34806"/>
    <w:rsid w:val="00C356A0"/>
    <w:rsid w:val="00C3575A"/>
    <w:rsid w:val="00C63E4F"/>
    <w:rsid w:val="00C64B74"/>
    <w:rsid w:val="00C701B2"/>
    <w:rsid w:val="00C712A7"/>
    <w:rsid w:val="00C761EE"/>
    <w:rsid w:val="00C81FEE"/>
    <w:rsid w:val="00C85E9F"/>
    <w:rsid w:val="00C9262A"/>
    <w:rsid w:val="00C93D03"/>
    <w:rsid w:val="00CA4847"/>
    <w:rsid w:val="00CA515B"/>
    <w:rsid w:val="00CA5FE9"/>
    <w:rsid w:val="00CA7154"/>
    <w:rsid w:val="00CB0E71"/>
    <w:rsid w:val="00CB1C25"/>
    <w:rsid w:val="00CD2E96"/>
    <w:rsid w:val="00CD3D0D"/>
    <w:rsid w:val="00CE0BA9"/>
    <w:rsid w:val="00CE0FAC"/>
    <w:rsid w:val="00CE286B"/>
    <w:rsid w:val="00CE5F13"/>
    <w:rsid w:val="00CE6C0F"/>
    <w:rsid w:val="00D07FB8"/>
    <w:rsid w:val="00D241E6"/>
    <w:rsid w:val="00D26532"/>
    <w:rsid w:val="00D26CE2"/>
    <w:rsid w:val="00D37781"/>
    <w:rsid w:val="00D41383"/>
    <w:rsid w:val="00D41FAA"/>
    <w:rsid w:val="00D442AC"/>
    <w:rsid w:val="00D513DC"/>
    <w:rsid w:val="00D51803"/>
    <w:rsid w:val="00D5660A"/>
    <w:rsid w:val="00D60315"/>
    <w:rsid w:val="00D603AF"/>
    <w:rsid w:val="00D769F3"/>
    <w:rsid w:val="00D83F8C"/>
    <w:rsid w:val="00D91817"/>
    <w:rsid w:val="00D92F7D"/>
    <w:rsid w:val="00DA410C"/>
    <w:rsid w:val="00DC4953"/>
    <w:rsid w:val="00DC54F8"/>
    <w:rsid w:val="00DC5FAF"/>
    <w:rsid w:val="00DD089D"/>
    <w:rsid w:val="00DD61A0"/>
    <w:rsid w:val="00DD7052"/>
    <w:rsid w:val="00DD7EF8"/>
    <w:rsid w:val="00DE1D8D"/>
    <w:rsid w:val="00DE6C5B"/>
    <w:rsid w:val="00E02C8F"/>
    <w:rsid w:val="00E04407"/>
    <w:rsid w:val="00E101BE"/>
    <w:rsid w:val="00E10274"/>
    <w:rsid w:val="00E125E1"/>
    <w:rsid w:val="00E26886"/>
    <w:rsid w:val="00E332C5"/>
    <w:rsid w:val="00E33A66"/>
    <w:rsid w:val="00E44E1E"/>
    <w:rsid w:val="00E51D2E"/>
    <w:rsid w:val="00E534A1"/>
    <w:rsid w:val="00E57A9A"/>
    <w:rsid w:val="00E67A4E"/>
    <w:rsid w:val="00E70B0A"/>
    <w:rsid w:val="00E75F23"/>
    <w:rsid w:val="00E77DF1"/>
    <w:rsid w:val="00E80EC6"/>
    <w:rsid w:val="00E95F60"/>
    <w:rsid w:val="00EA0B5E"/>
    <w:rsid w:val="00EA164E"/>
    <w:rsid w:val="00EA1F6E"/>
    <w:rsid w:val="00EA28E0"/>
    <w:rsid w:val="00EA2D13"/>
    <w:rsid w:val="00EA30EB"/>
    <w:rsid w:val="00EA68EC"/>
    <w:rsid w:val="00EB2BFC"/>
    <w:rsid w:val="00EC0EF0"/>
    <w:rsid w:val="00EC144B"/>
    <w:rsid w:val="00EC28C0"/>
    <w:rsid w:val="00ED150D"/>
    <w:rsid w:val="00ED1980"/>
    <w:rsid w:val="00ED60C5"/>
    <w:rsid w:val="00EE2C20"/>
    <w:rsid w:val="00EE6AB4"/>
    <w:rsid w:val="00EE7794"/>
    <w:rsid w:val="00EF3D39"/>
    <w:rsid w:val="00EF5195"/>
    <w:rsid w:val="00EF6309"/>
    <w:rsid w:val="00F01F0E"/>
    <w:rsid w:val="00F12283"/>
    <w:rsid w:val="00F16DB7"/>
    <w:rsid w:val="00F31014"/>
    <w:rsid w:val="00F379E8"/>
    <w:rsid w:val="00F64AF8"/>
    <w:rsid w:val="00F676F3"/>
    <w:rsid w:val="00F7070A"/>
    <w:rsid w:val="00F70E0A"/>
    <w:rsid w:val="00F741FA"/>
    <w:rsid w:val="00F74458"/>
    <w:rsid w:val="00F745F0"/>
    <w:rsid w:val="00F77C1B"/>
    <w:rsid w:val="00F9181A"/>
    <w:rsid w:val="00F9658C"/>
    <w:rsid w:val="00FA323C"/>
    <w:rsid w:val="00FA76B2"/>
    <w:rsid w:val="00FA7770"/>
    <w:rsid w:val="00FB4979"/>
    <w:rsid w:val="00FB670B"/>
    <w:rsid w:val="00FB712D"/>
    <w:rsid w:val="00FC3EC9"/>
    <w:rsid w:val="00FD5602"/>
    <w:rsid w:val="00FE5364"/>
    <w:rsid w:val="00FE6F1B"/>
    <w:rsid w:val="00FF41CA"/>
    <w:rsid w:val="00FF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8D4C7D"/>
  <w15:docId w15:val="{AF6C66F2-BC34-47E9-BF46-1061289F2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21E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169D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86278"/>
    <w:pPr>
      <w:keepNext/>
      <w:keepLines/>
      <w:numPr>
        <w:ilvl w:val="6"/>
        <w:numId w:val="6"/>
      </w:numPr>
      <w:spacing w:before="40" w:after="0" w:line="240" w:lineRule="auto"/>
      <w:jc w:val="both"/>
      <w:outlineLvl w:val="6"/>
    </w:pPr>
    <w:rPr>
      <w:rFonts w:ascii="Cambria" w:eastAsia="Times New Roman" w:hAnsi="Cambria" w:cs="Times New Roman"/>
      <w:i/>
      <w:iCs/>
      <w:color w:val="243F60"/>
      <w:sz w:val="24"/>
      <w:szCs w:val="20"/>
      <w:lang w:eastAsia="cs-CZ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86278"/>
    <w:pPr>
      <w:keepNext/>
      <w:keepLines/>
      <w:numPr>
        <w:ilvl w:val="7"/>
        <w:numId w:val="6"/>
      </w:numPr>
      <w:spacing w:before="40" w:after="0" w:line="240" w:lineRule="auto"/>
      <w:jc w:val="both"/>
      <w:outlineLvl w:val="7"/>
    </w:pPr>
    <w:rPr>
      <w:rFonts w:ascii="Cambria" w:eastAsia="Times New Roman" w:hAnsi="Cambria" w:cs="Times New Roman"/>
      <w:color w:val="272727"/>
      <w:sz w:val="21"/>
      <w:szCs w:val="21"/>
      <w:lang w:eastAsia="cs-CZ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86278"/>
    <w:pPr>
      <w:keepNext/>
      <w:keepLines/>
      <w:numPr>
        <w:ilvl w:val="8"/>
        <w:numId w:val="6"/>
      </w:numPr>
      <w:spacing w:before="40" w:after="0" w:line="240" w:lineRule="auto"/>
      <w:jc w:val="both"/>
      <w:outlineLvl w:val="8"/>
    </w:pPr>
    <w:rPr>
      <w:rFonts w:ascii="Cambria" w:eastAsia="Times New Roman" w:hAnsi="Cambria" w:cs="Times New Roman"/>
      <w:i/>
      <w:iCs/>
      <w:color w:val="272727"/>
      <w:sz w:val="21"/>
      <w:szCs w:val="21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EQ odrážka červená,Nad,Odstavec cíl se seznamem,Odstavec se seznamem5,Odstavec_muj,List Paragraph"/>
    <w:basedOn w:val="Normln"/>
    <w:link w:val="OdstavecseseznamemChar"/>
    <w:uiPriority w:val="34"/>
    <w:qFormat/>
    <w:rsid w:val="00EF3D39"/>
    <w:pPr>
      <w:ind w:left="720"/>
      <w:contextualSpacing/>
    </w:pPr>
    <w:rPr>
      <w:rFonts w:ascii="Calibri" w:eastAsia="Calibri" w:hAnsi="Calibri" w:cs="Times New Roman"/>
    </w:rPr>
  </w:style>
  <w:style w:type="paragraph" w:styleId="Zhlav">
    <w:name w:val="header"/>
    <w:basedOn w:val="Normln"/>
    <w:link w:val="ZhlavChar"/>
    <w:unhideWhenUsed/>
    <w:rsid w:val="00EF3D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EF3D39"/>
  </w:style>
  <w:style w:type="paragraph" w:styleId="Zpat">
    <w:name w:val="footer"/>
    <w:basedOn w:val="Normln"/>
    <w:link w:val="ZpatChar"/>
    <w:uiPriority w:val="99"/>
    <w:unhideWhenUsed/>
    <w:rsid w:val="00EF3D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F3D39"/>
  </w:style>
  <w:style w:type="paragraph" w:styleId="Zkladntext2">
    <w:name w:val="Body Text 2"/>
    <w:basedOn w:val="Normln"/>
    <w:link w:val="Zkladntext2Char"/>
    <w:unhideWhenUsed/>
    <w:rsid w:val="00EF3D3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EF3D3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unhideWhenUsed/>
    <w:rsid w:val="00EF3D39"/>
    <w:rPr>
      <w:color w:val="0000FF"/>
      <w:u w:val="single"/>
    </w:rPr>
  </w:style>
  <w:style w:type="paragraph" w:styleId="Bezmezer">
    <w:name w:val="No Spacing"/>
    <w:uiPriority w:val="1"/>
    <w:qFormat/>
    <w:rsid w:val="00605777"/>
    <w:pPr>
      <w:spacing w:after="0" w:line="240" w:lineRule="auto"/>
    </w:pPr>
  </w:style>
  <w:style w:type="paragraph" w:styleId="Normlnweb">
    <w:name w:val="Normal (Web)"/>
    <w:basedOn w:val="Normln"/>
    <w:uiPriority w:val="99"/>
    <w:unhideWhenUsed/>
    <w:rsid w:val="00B32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32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32544"/>
    <w:rPr>
      <w:rFonts w:ascii="Tahoma" w:hAnsi="Tahoma" w:cs="Tahoma"/>
      <w:sz w:val="16"/>
      <w:szCs w:val="16"/>
    </w:rPr>
  </w:style>
  <w:style w:type="character" w:styleId="Siln">
    <w:name w:val="Strong"/>
    <w:uiPriority w:val="22"/>
    <w:qFormat/>
    <w:rsid w:val="00B32544"/>
    <w:rPr>
      <w:b/>
      <w:bCs/>
    </w:rPr>
  </w:style>
  <w:style w:type="paragraph" w:customStyle="1" w:styleId="l3">
    <w:name w:val="l3"/>
    <w:basedOn w:val="Normln"/>
    <w:rsid w:val="00CA71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CA7154"/>
    <w:rPr>
      <w:i/>
      <w:iCs/>
    </w:rPr>
  </w:style>
  <w:style w:type="paragraph" w:customStyle="1" w:styleId="l4">
    <w:name w:val="l4"/>
    <w:basedOn w:val="Normln"/>
    <w:rsid w:val="00CA71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2">
    <w:name w:val="l2"/>
    <w:basedOn w:val="Normln"/>
    <w:rsid w:val="00CA71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ocument-log-item">
    <w:name w:val="document-log-item"/>
    <w:basedOn w:val="Normln"/>
    <w:rsid w:val="005126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mark">
    <w:name w:val="mark"/>
    <w:basedOn w:val="Standardnpsmoodstavce"/>
    <w:rsid w:val="005126B3"/>
  </w:style>
  <w:style w:type="character" w:customStyle="1" w:styleId="Nadpis7Char">
    <w:name w:val="Nadpis 7 Char"/>
    <w:basedOn w:val="Standardnpsmoodstavce"/>
    <w:link w:val="Nadpis7"/>
    <w:uiPriority w:val="9"/>
    <w:semiHidden/>
    <w:rsid w:val="00886278"/>
    <w:rPr>
      <w:rFonts w:ascii="Cambria" w:eastAsia="Times New Roman" w:hAnsi="Cambria" w:cs="Times New Roman"/>
      <w:i/>
      <w:iCs/>
      <w:color w:val="243F60"/>
      <w:sz w:val="24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86278"/>
    <w:rPr>
      <w:rFonts w:ascii="Cambria" w:eastAsia="Times New Roman" w:hAnsi="Cambria" w:cs="Times New Roman"/>
      <w:color w:val="272727"/>
      <w:sz w:val="21"/>
      <w:szCs w:val="21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86278"/>
    <w:rPr>
      <w:rFonts w:ascii="Cambria" w:eastAsia="Times New Roman" w:hAnsi="Cambria" w:cs="Times New Roman"/>
      <w:i/>
      <w:iCs/>
      <w:color w:val="272727"/>
      <w:sz w:val="21"/>
      <w:szCs w:val="21"/>
      <w:lang w:eastAsia="cs-CZ"/>
    </w:rPr>
  </w:style>
  <w:style w:type="paragraph" w:customStyle="1" w:styleId="Textparagrafu">
    <w:name w:val="Text paragrafu"/>
    <w:basedOn w:val="Normln"/>
    <w:rsid w:val="00886278"/>
    <w:pPr>
      <w:spacing w:before="240" w:after="0" w:line="240" w:lineRule="auto"/>
      <w:ind w:firstLine="425"/>
      <w:jc w:val="both"/>
      <w:outlineLvl w:val="5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ParagrafChar">
    <w:name w:val="Paragraf Char"/>
    <w:link w:val="Paragraf"/>
    <w:locked/>
    <w:rsid w:val="00886278"/>
    <w:rPr>
      <w:sz w:val="24"/>
    </w:rPr>
  </w:style>
  <w:style w:type="paragraph" w:customStyle="1" w:styleId="Textodstavce">
    <w:name w:val="Text odstavce"/>
    <w:basedOn w:val="Normln"/>
    <w:rsid w:val="00886278"/>
    <w:pPr>
      <w:numPr>
        <w:ilvl w:val="2"/>
        <w:numId w:val="6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Paragraf">
    <w:name w:val="Paragraf"/>
    <w:basedOn w:val="Normln"/>
    <w:next w:val="Textodstavce"/>
    <w:link w:val="ParagrafChar"/>
    <w:rsid w:val="00886278"/>
    <w:pPr>
      <w:keepNext/>
      <w:keepLines/>
      <w:numPr>
        <w:numId w:val="6"/>
      </w:numPr>
      <w:spacing w:before="240" w:after="0" w:line="240" w:lineRule="auto"/>
      <w:jc w:val="center"/>
      <w:outlineLvl w:val="5"/>
    </w:pPr>
    <w:rPr>
      <w:sz w:val="24"/>
    </w:rPr>
  </w:style>
  <w:style w:type="paragraph" w:customStyle="1" w:styleId="Nadpishlavy">
    <w:name w:val="Nadpis hlavy"/>
    <w:basedOn w:val="Normln"/>
    <w:next w:val="Normln"/>
    <w:rsid w:val="00886278"/>
    <w:pPr>
      <w:keepNext/>
      <w:keepLines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customStyle="1" w:styleId="Hlava">
    <w:name w:val="Hlava"/>
    <w:basedOn w:val="Normln"/>
    <w:next w:val="Nadpishlavy"/>
    <w:rsid w:val="00886278"/>
    <w:pPr>
      <w:keepNext/>
      <w:keepLines/>
      <w:spacing w:before="240" w:after="0" w:line="240" w:lineRule="auto"/>
      <w:jc w:val="center"/>
      <w:outlineLvl w:val="2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NADPISSTI">
    <w:name w:val="NADPIS ČÁSTI"/>
    <w:basedOn w:val="Normln"/>
    <w:next w:val="Hlava"/>
    <w:rsid w:val="00886278"/>
    <w:pPr>
      <w:keepNext/>
      <w:keepLine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customStyle="1" w:styleId="ST">
    <w:name w:val="ČÁST"/>
    <w:basedOn w:val="Normln"/>
    <w:next w:val="NADPISSTI"/>
    <w:rsid w:val="00886278"/>
    <w:pPr>
      <w:keepNext/>
      <w:keepLines/>
      <w:spacing w:before="240" w:after="120" w:line="240" w:lineRule="auto"/>
      <w:jc w:val="center"/>
      <w:outlineLvl w:val="1"/>
    </w:pPr>
    <w:rPr>
      <w:rFonts w:ascii="Times New Roman" w:eastAsia="Times New Roman" w:hAnsi="Times New Roman" w:cs="Times New Roman"/>
      <w:caps/>
      <w:sz w:val="24"/>
      <w:szCs w:val="20"/>
      <w:lang w:eastAsia="cs-CZ"/>
    </w:rPr>
  </w:style>
  <w:style w:type="paragraph" w:customStyle="1" w:styleId="Textlnku">
    <w:name w:val="Text článku"/>
    <w:basedOn w:val="Normln"/>
    <w:rsid w:val="00886278"/>
    <w:pPr>
      <w:spacing w:before="240" w:after="0" w:line="240" w:lineRule="auto"/>
      <w:ind w:firstLine="425"/>
      <w:jc w:val="both"/>
      <w:outlineLvl w:val="5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lnek">
    <w:name w:val="Článek"/>
    <w:basedOn w:val="Normln"/>
    <w:next w:val="Textodstavce"/>
    <w:rsid w:val="00886278"/>
    <w:pPr>
      <w:keepNext/>
      <w:keepLines/>
      <w:numPr>
        <w:ilvl w:val="1"/>
        <w:numId w:val="6"/>
      </w:numPr>
      <w:spacing w:before="240" w:after="0" w:line="240" w:lineRule="auto"/>
      <w:jc w:val="center"/>
      <w:outlineLvl w:val="5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Novelizanbod">
    <w:name w:val="Novelizační bod"/>
    <w:basedOn w:val="Normln"/>
    <w:next w:val="Normln"/>
    <w:qFormat/>
    <w:rsid w:val="00886278"/>
    <w:pPr>
      <w:keepNext/>
      <w:keepLines/>
      <w:numPr>
        <w:numId w:val="7"/>
      </w:numPr>
      <w:tabs>
        <w:tab w:val="left" w:pos="851"/>
      </w:tabs>
      <w:spacing w:before="48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bodu">
    <w:name w:val="Text bodu"/>
    <w:basedOn w:val="Normln"/>
    <w:rsid w:val="00886278"/>
    <w:pPr>
      <w:numPr>
        <w:ilvl w:val="4"/>
        <w:numId w:val="6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psmene">
    <w:name w:val="Text písmene"/>
    <w:basedOn w:val="Normln"/>
    <w:rsid w:val="00886278"/>
    <w:pPr>
      <w:numPr>
        <w:ilvl w:val="3"/>
        <w:numId w:val="6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bodunovely">
    <w:name w:val="Text bodu novely"/>
    <w:basedOn w:val="Normln"/>
    <w:next w:val="Normln"/>
    <w:rsid w:val="00886278"/>
    <w:pPr>
      <w:spacing w:after="0" w:line="240" w:lineRule="auto"/>
      <w:ind w:left="567" w:hanging="567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Nadpisparagrafu">
    <w:name w:val="Nadpis paragrafu"/>
    <w:basedOn w:val="Paragraf"/>
    <w:next w:val="Textodstavce"/>
    <w:rsid w:val="00886278"/>
    <w:rPr>
      <w:b/>
    </w:rPr>
  </w:style>
  <w:style w:type="paragraph" w:customStyle="1" w:styleId="Nadpislnku">
    <w:name w:val="Nadpis článku"/>
    <w:basedOn w:val="lnek"/>
    <w:next w:val="Textodstavce"/>
    <w:rsid w:val="00886278"/>
    <w:rPr>
      <w:b/>
    </w:rPr>
  </w:style>
  <w:style w:type="paragraph" w:styleId="Nzev">
    <w:name w:val="Title"/>
    <w:basedOn w:val="Normln"/>
    <w:link w:val="NzevChar"/>
    <w:qFormat/>
    <w:rsid w:val="00EE6AB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EE6AB4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D54F2"/>
    <w:rPr>
      <w:color w:val="605E5C"/>
      <w:shd w:val="clear" w:color="auto" w:fill="E1DFDD"/>
    </w:rPr>
  </w:style>
  <w:style w:type="character" w:customStyle="1" w:styleId="preformatted">
    <w:name w:val="preformatted"/>
    <w:basedOn w:val="Standardnpsmoodstavce"/>
    <w:rsid w:val="00623BB7"/>
  </w:style>
  <w:style w:type="character" w:customStyle="1" w:styleId="Nadpis2Char">
    <w:name w:val="Nadpis 2 Char"/>
    <w:basedOn w:val="Standardnpsmoodstavce"/>
    <w:link w:val="Nadpis2"/>
    <w:uiPriority w:val="9"/>
    <w:semiHidden/>
    <w:rsid w:val="00A21E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atus">
    <w:name w:val="status"/>
    <w:basedOn w:val="Normln"/>
    <w:rsid w:val="00A21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C41C8"/>
    <w:pPr>
      <w:spacing w:after="0" w:line="240" w:lineRule="auto"/>
    </w:pPr>
    <w:rPr>
      <w:rFonts w:ascii="Calibri" w:hAnsi="Calibri" w:cs="Calibri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0C41C8"/>
    <w:rPr>
      <w:rFonts w:ascii="Calibri" w:hAnsi="Calibri" w:cs="Calibri"/>
    </w:rPr>
  </w:style>
  <w:style w:type="character" w:customStyle="1" w:styleId="liberistext3e4b">
    <w:name w:val="liberis_text_3e4b"/>
    <w:basedOn w:val="Standardnpsmoodstavce"/>
    <w:rsid w:val="001F267F"/>
    <w:rPr>
      <w:i/>
      <w:iCs/>
    </w:rPr>
  </w:style>
  <w:style w:type="character" w:customStyle="1" w:styleId="liberistextffff">
    <w:name w:val="liberis_text_ffff"/>
    <w:basedOn w:val="Standardnpsmoodstavce"/>
    <w:rsid w:val="001F267F"/>
  </w:style>
  <w:style w:type="character" w:customStyle="1" w:styleId="Nevyeenzmnka2">
    <w:name w:val="Nevyřešená zmínka2"/>
    <w:basedOn w:val="Standardnpsmoodstavce"/>
    <w:uiPriority w:val="99"/>
    <w:semiHidden/>
    <w:unhideWhenUsed/>
    <w:rsid w:val="00A70568"/>
    <w:rPr>
      <w:color w:val="605E5C"/>
      <w:shd w:val="clear" w:color="auto" w:fill="E1DFDD"/>
    </w:rPr>
  </w:style>
  <w:style w:type="character" w:customStyle="1" w:styleId="s30">
    <w:name w:val="s30"/>
    <w:basedOn w:val="Standardnpsmoodstavce"/>
    <w:rsid w:val="00FB712D"/>
  </w:style>
  <w:style w:type="character" w:customStyle="1" w:styleId="s31">
    <w:name w:val="s31"/>
    <w:basedOn w:val="Standardnpsmoodstavce"/>
    <w:rsid w:val="00FB712D"/>
  </w:style>
  <w:style w:type="character" w:customStyle="1" w:styleId="s33">
    <w:name w:val="s33"/>
    <w:basedOn w:val="Standardnpsmoodstavce"/>
    <w:rsid w:val="00FB712D"/>
  </w:style>
  <w:style w:type="character" w:customStyle="1" w:styleId="s1">
    <w:name w:val="s1"/>
    <w:basedOn w:val="Standardnpsmoodstavce"/>
    <w:rsid w:val="00FB712D"/>
  </w:style>
  <w:style w:type="character" w:customStyle="1" w:styleId="sc-aykkg">
    <w:name w:val="sc-aykkg"/>
    <w:basedOn w:val="Standardnpsmoodstavce"/>
    <w:rsid w:val="00FB712D"/>
  </w:style>
  <w:style w:type="character" w:customStyle="1" w:styleId="s23">
    <w:name w:val="s23"/>
    <w:basedOn w:val="Standardnpsmoodstavce"/>
    <w:rsid w:val="00FB712D"/>
  </w:style>
  <w:style w:type="character" w:customStyle="1" w:styleId="s10">
    <w:name w:val="s10"/>
    <w:basedOn w:val="Standardnpsmoodstavce"/>
    <w:rsid w:val="00675AEA"/>
  </w:style>
  <w:style w:type="character" w:customStyle="1" w:styleId="s11">
    <w:name w:val="s11"/>
    <w:basedOn w:val="Standardnpsmoodstavce"/>
    <w:rsid w:val="00675AEA"/>
  </w:style>
  <w:style w:type="character" w:customStyle="1" w:styleId="s13">
    <w:name w:val="s13"/>
    <w:basedOn w:val="Standardnpsmoodstavce"/>
    <w:rsid w:val="00675AEA"/>
  </w:style>
  <w:style w:type="character" w:customStyle="1" w:styleId="s14">
    <w:name w:val="s14"/>
    <w:basedOn w:val="Standardnpsmoodstavce"/>
    <w:rsid w:val="00675AEA"/>
  </w:style>
  <w:style w:type="character" w:customStyle="1" w:styleId="Nadpis3Char">
    <w:name w:val="Nadpis 3 Char"/>
    <w:basedOn w:val="Standardnpsmoodstavce"/>
    <w:link w:val="Nadpis3"/>
    <w:uiPriority w:val="9"/>
    <w:semiHidden/>
    <w:rsid w:val="00B169D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A06638"/>
    <w:rPr>
      <w:color w:val="800080" w:themeColor="followedHyperlink"/>
      <w:u w:val="single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3E24C1"/>
    <w:rPr>
      <w:color w:val="605E5C"/>
      <w:shd w:val="clear" w:color="auto" w:fill="E1DFDD"/>
    </w:rPr>
  </w:style>
  <w:style w:type="character" w:customStyle="1" w:styleId="notreadable">
    <w:name w:val="not_readable"/>
    <w:basedOn w:val="Standardnpsmoodstavce"/>
    <w:rsid w:val="006A73C7"/>
  </w:style>
  <w:style w:type="paragraph" w:customStyle="1" w:styleId="seznamoslovan1">
    <w:name w:val="seznam očíslovaný 1"/>
    <w:basedOn w:val="Normln"/>
    <w:rsid w:val="006A73C7"/>
    <w:pPr>
      <w:widowControl w:val="0"/>
      <w:numPr>
        <w:numId w:val="14"/>
      </w:numPr>
      <w:spacing w:after="120" w:line="240" w:lineRule="exact"/>
      <w:jc w:val="both"/>
    </w:pPr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OdstavecseseznamemChar">
    <w:name w:val="Odstavec se seznamem Char"/>
    <w:aliases w:val="EQ odrážka červená Char,Nad Char,Odstavec cíl se seznamem Char,Odstavec se seznamem5 Char,Odstavec_muj Char,List Paragraph Char"/>
    <w:basedOn w:val="Standardnpsmoodstavce"/>
    <w:link w:val="Odstavecseseznamem"/>
    <w:uiPriority w:val="34"/>
    <w:locked/>
    <w:rsid w:val="000C6F4A"/>
    <w:rPr>
      <w:rFonts w:ascii="Calibri" w:eastAsia="Calibri" w:hAnsi="Calibri" w:cs="Times New Roman"/>
    </w:rPr>
  </w:style>
  <w:style w:type="paragraph" w:customStyle="1" w:styleId="perex">
    <w:name w:val="perex"/>
    <w:basedOn w:val="Normln"/>
    <w:rsid w:val="00DC5F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E125E1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8D4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uiPriority w:val="99"/>
    <w:unhideWhenUsed/>
    <w:rsid w:val="005C3390"/>
    <w:pPr>
      <w:spacing w:after="120"/>
    </w:pPr>
    <w:rPr>
      <w:rFonts w:ascii="Calibri" w:eastAsia="Calibri" w:hAnsi="Calibri" w:cs="Times New Roman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5C3390"/>
    <w:rPr>
      <w:rFonts w:ascii="Calibri" w:eastAsia="Calibri" w:hAnsi="Calibri" w:cs="Times New Roman"/>
    </w:rPr>
  </w:style>
  <w:style w:type="paragraph" w:customStyle="1" w:styleId="has-background">
    <w:name w:val="has-background"/>
    <w:basedOn w:val="Normln"/>
    <w:rsid w:val="00401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evyeenzmnka5">
    <w:name w:val="Nevyřešená zmínka5"/>
    <w:basedOn w:val="Standardnpsmoodstavce"/>
    <w:uiPriority w:val="99"/>
    <w:semiHidden/>
    <w:unhideWhenUsed/>
    <w:rsid w:val="00EE2C20"/>
    <w:rPr>
      <w:color w:val="605E5C"/>
      <w:shd w:val="clear" w:color="auto" w:fill="E1DFDD"/>
    </w:rPr>
  </w:style>
  <w:style w:type="character" w:customStyle="1" w:styleId="s20">
    <w:name w:val="s20"/>
    <w:basedOn w:val="Standardnpsmoodstavce"/>
    <w:rsid w:val="00A04602"/>
  </w:style>
  <w:style w:type="character" w:customStyle="1" w:styleId="s22">
    <w:name w:val="s22"/>
    <w:basedOn w:val="Standardnpsmoodstavce"/>
    <w:rsid w:val="00A04602"/>
  </w:style>
  <w:style w:type="paragraph" w:customStyle="1" w:styleId="Seznamoslovan">
    <w:name w:val="Seznam očíslovaný~"/>
    <w:basedOn w:val="Normln"/>
    <w:rsid w:val="009D7E8B"/>
    <w:pPr>
      <w:numPr>
        <w:numId w:val="34"/>
      </w:numPr>
      <w:suppressAutoHyphens/>
      <w:spacing w:after="0" w:line="23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kladntextIMP">
    <w:name w:val="Základní text_IMP"/>
    <w:basedOn w:val="Normln"/>
    <w:rsid w:val="009D7E8B"/>
    <w:pPr>
      <w:suppressAutoHyphens/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NormlnIMP">
    <w:name w:val="Normální_IMP"/>
    <w:basedOn w:val="Normln"/>
    <w:rsid w:val="009D7E8B"/>
    <w:pPr>
      <w:suppressAutoHyphens/>
      <w:overflowPunct w:val="0"/>
      <w:autoSpaceDE w:val="0"/>
      <w:autoSpaceDN w:val="0"/>
      <w:adjustRightInd w:val="0"/>
      <w:spacing w:after="0" w:line="23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AD6A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6354">
          <w:marLeft w:val="0"/>
          <w:marRight w:val="0"/>
          <w:marTop w:val="0"/>
          <w:marBottom w:val="195"/>
          <w:divBdr>
            <w:top w:val="single" w:sz="6" w:space="0" w:color="DBDBDB"/>
            <w:left w:val="single" w:sz="6" w:space="0" w:color="DBDBDB"/>
            <w:bottom w:val="single" w:sz="12" w:space="0" w:color="DBDBDB"/>
            <w:right w:val="single" w:sz="6" w:space="0" w:color="DBDBDB"/>
          </w:divBdr>
          <w:divsChild>
            <w:div w:id="1884293968">
              <w:marLeft w:val="0"/>
              <w:marRight w:val="0"/>
              <w:marTop w:val="0"/>
              <w:marBottom w:val="0"/>
              <w:divBdr>
                <w:top w:val="single" w:sz="12" w:space="11" w:color="F8F8F8"/>
                <w:left w:val="none" w:sz="0" w:space="0" w:color="auto"/>
                <w:bottom w:val="single" w:sz="6" w:space="11" w:color="F8F8F8"/>
                <w:right w:val="none" w:sz="0" w:space="0" w:color="auto"/>
              </w:divBdr>
            </w:div>
          </w:divsChild>
        </w:div>
        <w:div w:id="1697345892">
          <w:marLeft w:val="0"/>
          <w:marRight w:val="0"/>
          <w:marTop w:val="0"/>
          <w:marBottom w:val="195"/>
          <w:divBdr>
            <w:top w:val="single" w:sz="6" w:space="0" w:color="DBDBDB"/>
            <w:left w:val="single" w:sz="6" w:space="0" w:color="DBDBDB"/>
            <w:bottom w:val="single" w:sz="12" w:space="0" w:color="DBDBDB"/>
            <w:right w:val="single" w:sz="6" w:space="0" w:color="DBDBDB"/>
          </w:divBdr>
          <w:divsChild>
            <w:div w:id="425686160">
              <w:marLeft w:val="0"/>
              <w:marRight w:val="0"/>
              <w:marTop w:val="0"/>
              <w:marBottom w:val="0"/>
              <w:divBdr>
                <w:top w:val="single" w:sz="12" w:space="11" w:color="F8F8F8"/>
                <w:left w:val="none" w:sz="0" w:space="0" w:color="auto"/>
                <w:bottom w:val="single" w:sz="6" w:space="0" w:color="F8F8F8"/>
                <w:right w:val="none" w:sz="0" w:space="0" w:color="auto"/>
              </w:divBdr>
            </w:div>
          </w:divsChild>
        </w:div>
        <w:div w:id="1105268025">
          <w:marLeft w:val="0"/>
          <w:marRight w:val="0"/>
          <w:marTop w:val="0"/>
          <w:marBottom w:val="195"/>
          <w:divBdr>
            <w:top w:val="single" w:sz="6" w:space="0" w:color="DBDBDB"/>
            <w:left w:val="single" w:sz="6" w:space="0" w:color="DBDBDB"/>
            <w:bottom w:val="single" w:sz="12" w:space="0" w:color="DBDBDB"/>
            <w:right w:val="single" w:sz="6" w:space="0" w:color="DBDBDB"/>
          </w:divBdr>
          <w:divsChild>
            <w:div w:id="362291944">
              <w:marLeft w:val="0"/>
              <w:marRight w:val="0"/>
              <w:marTop w:val="0"/>
              <w:marBottom w:val="0"/>
              <w:divBdr>
                <w:top w:val="single" w:sz="12" w:space="11" w:color="F8F8F8"/>
                <w:left w:val="none" w:sz="0" w:space="0" w:color="auto"/>
                <w:bottom w:val="single" w:sz="6" w:space="0" w:color="F8F8F8"/>
                <w:right w:val="none" w:sz="0" w:space="0" w:color="auto"/>
              </w:divBdr>
            </w:div>
          </w:divsChild>
        </w:div>
      </w:divsChild>
    </w:div>
    <w:div w:id="11503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7751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6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98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87686">
          <w:marLeft w:val="0"/>
          <w:marRight w:val="0"/>
          <w:marTop w:val="0"/>
          <w:marBottom w:val="195"/>
          <w:divBdr>
            <w:top w:val="single" w:sz="6" w:space="0" w:color="DBDBDB"/>
            <w:left w:val="single" w:sz="6" w:space="0" w:color="DBDBDB"/>
            <w:bottom w:val="single" w:sz="12" w:space="0" w:color="DBDBDB"/>
            <w:right w:val="single" w:sz="6" w:space="0" w:color="DBDBDB"/>
          </w:divBdr>
          <w:divsChild>
            <w:div w:id="1117410785">
              <w:marLeft w:val="0"/>
              <w:marRight w:val="0"/>
              <w:marTop w:val="0"/>
              <w:marBottom w:val="0"/>
              <w:divBdr>
                <w:top w:val="single" w:sz="12" w:space="11" w:color="F8F8F8"/>
                <w:left w:val="none" w:sz="0" w:space="0" w:color="auto"/>
                <w:bottom w:val="single" w:sz="6" w:space="11" w:color="F8F8F8"/>
                <w:right w:val="none" w:sz="0" w:space="0" w:color="auto"/>
              </w:divBdr>
            </w:div>
          </w:divsChild>
        </w:div>
        <w:div w:id="167982870">
          <w:marLeft w:val="0"/>
          <w:marRight w:val="0"/>
          <w:marTop w:val="0"/>
          <w:marBottom w:val="195"/>
          <w:divBdr>
            <w:top w:val="single" w:sz="6" w:space="0" w:color="DBDBDB"/>
            <w:left w:val="single" w:sz="6" w:space="0" w:color="DBDBDB"/>
            <w:bottom w:val="single" w:sz="12" w:space="0" w:color="DBDBDB"/>
            <w:right w:val="single" w:sz="6" w:space="0" w:color="DBDBDB"/>
          </w:divBdr>
          <w:divsChild>
            <w:div w:id="1635745344">
              <w:marLeft w:val="0"/>
              <w:marRight w:val="0"/>
              <w:marTop w:val="0"/>
              <w:marBottom w:val="0"/>
              <w:divBdr>
                <w:top w:val="single" w:sz="12" w:space="11" w:color="F8F8F8"/>
                <w:left w:val="none" w:sz="0" w:space="0" w:color="auto"/>
                <w:bottom w:val="single" w:sz="6" w:space="0" w:color="F8F8F8"/>
                <w:right w:val="none" w:sz="0" w:space="0" w:color="auto"/>
              </w:divBdr>
            </w:div>
          </w:divsChild>
        </w:div>
      </w:divsChild>
    </w:div>
    <w:div w:id="19126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6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8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4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0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3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9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89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9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31838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35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8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zp.cz/C1257458002F0DC7/cz/program_predchazeni_vzniku_odpadu/$FILE/OODP-pruvodce_obcan-20170201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zercice.cz/urad/odpad-a-poplatky/vyhlasky-o-odpadech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zercice.cz/urad/odpad-a-poplatky/vyhlasky-o-odpadech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bec.zercice@seznam.cz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80B1B-2B37-4603-B1CF-B1BB93C59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4</Pages>
  <Words>1485</Words>
  <Characters>8765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Lucka</dc:creator>
  <cp:lastModifiedBy>Obec Žerčice</cp:lastModifiedBy>
  <cp:revision>8</cp:revision>
  <cp:lastPrinted>2022-05-24T08:52:00Z</cp:lastPrinted>
  <dcterms:created xsi:type="dcterms:W3CDTF">2022-05-23T14:54:00Z</dcterms:created>
  <dcterms:modified xsi:type="dcterms:W3CDTF">2023-02-20T08:16:00Z</dcterms:modified>
</cp:coreProperties>
</file>